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68" w:afterLines="50" w:afterAutospacing="0" w:line="320" w:lineRule="exact"/>
        <w:jc w:val="center"/>
        <w:rPr>
          <w:rFonts w:hint="default" w:ascii="ＭＳ 明朝" w:hAnsi="ＭＳ 明朝" w:eastAsia="ＭＳ 明朝"/>
          <w:b w:val="1"/>
          <w:sz w:val="28"/>
        </w:rPr>
      </w:pPr>
      <w:bookmarkStart w:id="0" w:name="_GoBack"/>
      <w:bookmarkEnd w:id="0"/>
      <w:r>
        <w:rPr>
          <w:rFonts w:hint="eastAsia" w:ascii="ＭＳ 明朝" w:hAnsi="ＭＳ 明朝" w:eastAsia="ＭＳ 明朝"/>
          <w:b w:val="1"/>
          <w:spacing w:val="61"/>
          <w:kern w:val="0"/>
          <w:sz w:val="28"/>
          <w:fitText w:val="3915" w:id="1"/>
        </w:rPr>
        <w:t>特例郵便等投票請求</w:t>
      </w:r>
      <w:r>
        <w:rPr>
          <w:rFonts w:hint="eastAsia" w:ascii="ＭＳ 明朝" w:hAnsi="ＭＳ 明朝" w:eastAsia="ＭＳ 明朝"/>
          <w:b w:val="1"/>
          <w:spacing w:val="3"/>
          <w:kern w:val="0"/>
          <w:sz w:val="28"/>
          <w:fitText w:val="3915" w:id="1"/>
        </w:rPr>
        <w:t>書</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　特定患者等の郵便等を用いて行う投票方法の特例に関する法律（以下「特例法」という。）第３条第１項の</w:t>
      </w:r>
    </w:p>
    <w:p>
      <w:pPr>
        <w:pStyle w:val="0"/>
        <w:spacing w:before="168" w:beforeLines="50" w:beforeAutospacing="0" w:after="84" w:afterLines="25" w:afterAutospacing="0" w:line="240" w:lineRule="exact"/>
        <w:rPr>
          <w:rFonts w:hint="default" w:ascii="ＭＳ 明朝" w:hAnsi="ＭＳ 明朝" w:eastAsia="ＭＳ 明朝"/>
          <w:sz w:val="22"/>
          <w:u w:val="single" w:color="auto"/>
        </w:rPr>
      </w:pPr>
      <w:r>
        <w:rPr>
          <w:rFonts w:hint="eastAsia" w:ascii="ＭＳ 明朝" w:hAnsi="ＭＳ 明朝" w:eastAsia="ＭＳ 明朝"/>
          <w:sz w:val="22"/>
        </w:rPr>
        <w:t>規定により、</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令和３</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日執行の</w:t>
      </w:r>
      <w:r>
        <w:rPr>
          <w:rFonts w:hint="eastAsia" w:ascii="ＭＳ 明朝" w:hAnsi="ＭＳ 明朝" w:eastAsia="ＭＳ 明朝"/>
          <w:sz w:val="22"/>
          <w:u w:val="single" w:color="auto"/>
        </w:rPr>
        <w:t>　　　　　　　</w:t>
      </w:r>
      <w:r>
        <w:rPr>
          <w:rFonts w:hint="eastAsia" w:ascii="ＭＳ 明朝" w:hAnsi="ＭＳ 明朝" w:eastAsia="ＭＳ 明朝"/>
          <w:sz w:val="28"/>
          <w:u w:val="single" w:color="auto"/>
        </w:rPr>
        <w:t>●●</w:t>
      </w:r>
      <w:r>
        <w:rPr>
          <w:rFonts w:hint="eastAsia" w:ascii="ARペン楷書体L" w:hAnsi="ARペン楷書体L" w:eastAsia="ARペン楷書体L"/>
          <w:kern w:val="0"/>
          <w:sz w:val="28"/>
          <w:u w:val="single" w:color="auto"/>
        </w:rPr>
        <w:t>議会議員</w:t>
      </w:r>
      <w:r>
        <w:rPr>
          <w:rFonts w:hint="eastAsia" w:ascii="ＭＳ 明朝" w:hAnsi="ＭＳ 明朝" w:eastAsia="ＭＳ 明朝"/>
          <w:sz w:val="22"/>
          <w:u w:val="single" w:color="auto"/>
        </w:rPr>
        <w:t>　　　　　　　</w:t>
      </w:r>
      <w:r>
        <w:rPr>
          <w:rFonts w:hint="eastAsia" w:ascii="ＭＳ 明朝" w:hAnsi="ＭＳ 明朝" w:eastAsia="ＭＳ 明朝"/>
          <w:sz w:val="22"/>
        </w:rPr>
        <w:t>選挙において、</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次の現在する場所で郵便等による投票を行いたいので、特例法施行令第１条第１項の規定により投票用紙及び投票用封筒の交付を請求します。</w:t>
      </w:r>
    </w:p>
    <w:p>
      <w:pPr>
        <w:pStyle w:val="0"/>
        <w:wordWrap w:val="0"/>
        <w:spacing w:before="84" w:beforeLines="25" w:beforeAutospacing="0" w:line="240" w:lineRule="exact"/>
        <w:ind w:right="190" w:rightChars="100"/>
        <w:jc w:val="right"/>
        <w:rPr>
          <w:rFonts w:hint="default" w:ascii="ＭＳ 明朝" w:hAnsi="ＭＳ 明朝" w:eastAsia="ＭＳ 明朝"/>
          <w:sz w:val="22"/>
        </w:rPr>
      </w:pPr>
      <w:r>
        <w:rPr>
          <w:rFonts w:hint="eastAsia" w:ascii="ＭＳ 明朝" w:hAnsi="ＭＳ 明朝" w:eastAsia="ＭＳ 明朝"/>
          <w:color w:val="FFFFFF" w:themeColor="background1"/>
          <w:sz w:val="22"/>
          <w:u w:val="single" w:color="auto"/>
        </w:rPr>
        <mc:AlternateContent>
          <mc:Choice Requires="wps">
            <w:drawing>
              <wp:anchor distT="0" distB="0" distL="114300" distR="114300" simplePos="0" relativeHeight="4" behindDoc="0" locked="0" layoutInCell="1" hidden="0" allowOverlap="1">
                <wp:simplePos x="0" y="0"/>
                <wp:positionH relativeFrom="column">
                  <wp:posOffset>1137920</wp:posOffset>
                </wp:positionH>
                <wp:positionV relativeFrom="paragraph">
                  <wp:posOffset>183515</wp:posOffset>
                </wp:positionV>
                <wp:extent cx="215900" cy="215900"/>
                <wp:effectExtent l="635" t="635" r="29845" b="10795"/>
                <wp:wrapNone/>
                <wp:docPr id="1026" name="楕円 4"/>
                <a:graphic xmlns:a="http://schemas.openxmlformats.org/drawingml/2006/main">
                  <a:graphicData uri="http://schemas.microsoft.com/office/word/2010/wordprocessingShape">
                    <wps:wsp>
                      <wps:cNvPr id="1026" name="楕円 4"/>
                      <wps:cNvSpPr/>
                      <wps:spPr>
                        <a:xfrm>
                          <a:off x="0" y="0"/>
                          <a:ext cx="215900" cy="2159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楕円 4" style="mso-wrap-distance-right:9pt;mso-wrap-distance-bottom:0pt;margin-top:14.45pt;mso-position-vertical-relative:text;mso-position-horizontal-relative:text;position:absolute;height:17pt;mso-wrap-distance-top:0pt;width:17pt;mso-wrap-distance-left:9pt;margin-left:89.6pt;z-index:4;" o:spid="_x0000_s1026" o:allowincell="t" o:allowoverlap="t" filled="f" stroked="t" strokecolor="#000000 [3213]" strokeweight="0.5pt" o:spt="3">
                <v:fill/>
                <v:stroke linestyle="single" miterlimit="8" endcap="flat" dashstyle="solid" filltype="solid"/>
                <v:textbox style="layout-flow:horizontal;"/>
                <v:imagedata o:title=""/>
                <w10:wrap type="none" anchorx="text" anchory="text"/>
              </v:oval>
            </w:pict>
          </mc:Fallback>
        </mc:AlternateContent>
      </w:r>
      <w:r>
        <w:rPr>
          <w:rFonts w:hint="eastAsia" w:ascii="ＭＳ 明朝" w:hAnsi="ＭＳ 明朝" w:eastAsia="ＭＳ 明朝"/>
          <w:color w:val="FFFFFF" w:themeColor="background1"/>
          <w:sz w:val="22"/>
          <w:u w:val="single" w:color="auto"/>
        </w:rPr>
        <w:t>.</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令和３</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w:t>
      </w:r>
    </w:p>
    <w:p>
      <w:pPr>
        <w:pStyle w:val="0"/>
        <w:spacing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u w:val="single" w:color="auto"/>
        </w:rPr>
        <w:t>　　</w:t>
      </w:r>
      <w:r>
        <w:rPr>
          <w:rFonts w:hint="eastAsia" w:ascii="ARペン楷書体L" w:hAnsi="ARペン楷書体L" w:eastAsia="ARペン楷書体L"/>
          <w:kern w:val="0"/>
          <w:sz w:val="24"/>
          <w:u w:val="single" w:color="auto"/>
        </w:rPr>
        <w:t>千代田</w:t>
      </w:r>
      <w:r>
        <w:rPr>
          <w:rFonts w:hint="eastAsia" w:ascii="ＭＳ 明朝" w:hAnsi="ＭＳ 明朝" w:eastAsia="ＭＳ 明朝"/>
          <w:sz w:val="22"/>
          <w:u w:val="single" w:color="auto"/>
        </w:rPr>
        <w:t>　　市・区・町・村</w:t>
      </w:r>
      <w:r>
        <w:rPr>
          <w:rFonts w:hint="eastAsia" w:ascii="ＭＳ 明朝" w:hAnsi="ＭＳ 明朝" w:eastAsia="ＭＳ 明朝"/>
          <w:sz w:val="22"/>
        </w:rPr>
        <w:t>　選挙管理委員会委員長　殿</w:t>
      </w:r>
    </w:p>
    <w:tbl>
      <w:tblPr>
        <w:tblStyle w:val="31"/>
        <w:tblW w:w="9639" w:type="dxa"/>
        <w:tblInd w:w="0" w:type="dxa"/>
        <w:tblLayout w:type="fixed"/>
        <w:tblCellMar>
          <w:top w:w="28" w:type="dxa"/>
          <w:left w:w="57" w:type="dxa"/>
          <w:bottom w:w="28" w:type="dxa"/>
          <w:right w:w="57" w:type="dxa"/>
        </w:tblCellMar>
        <w:tblLook w:firstRow="1" w:lastRow="0" w:firstColumn="1" w:lastColumn="0" w:noHBand="0" w:noVBand="1" w:val="04A0"/>
      </w:tblPr>
      <w:tblGrid>
        <w:gridCol w:w="454"/>
        <w:gridCol w:w="454"/>
        <w:gridCol w:w="794"/>
        <w:gridCol w:w="7937"/>
      </w:tblGrid>
      <w:tr>
        <w:trPr>
          <w:cantSplit/>
          <w:trHeight w:val="283" w:hRule="atLeast"/>
        </w:trPr>
        <w:tc>
          <w:tcPr>
            <w:tcW w:w="454" w:type="dxa"/>
            <w:vMerge w:val="restart"/>
            <w:textDirection w:val="tbRlV"/>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請求者</w:t>
            </w:r>
          </w:p>
        </w:tc>
        <w:tc>
          <w:tcPr>
            <w:tcW w:w="124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フリガナ</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eastAsia="ＭＳ 明朝"/>
                <w:sz w:val="22"/>
              </w:rPr>
            </w:pPr>
            <w:r>
              <w:rPr>
                <w:rFonts w:hint="eastAsia" w:ascii="ARペン楷書体L" w:hAnsi="ARペン楷書体L" w:eastAsia="ARペン楷書体L"/>
                <w:sz w:val="22"/>
              </w:rPr>
              <w:t>センキョ　タロウ</w:t>
            </w:r>
          </w:p>
        </w:tc>
      </w:tr>
      <w:tr>
        <w:trPr>
          <w:cantSplit/>
          <w:trHeight w:val="567"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w:t>
            </w:r>
          </w:p>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（署名）</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ＭＳ 明朝" w:hAnsi="ＭＳ 明朝" w:eastAsia="ＭＳ 明朝"/>
                <w:sz w:val="22"/>
              </w:rPr>
            </w:pPr>
            <w:r>
              <w:rPr>
                <w:rFonts w:hint="default" w:ascii="ＭＳ 明朝" w:hAnsi="ＭＳ 明朝" w:eastAsia="ＭＳ 明朝"/>
                <w:b w:val="1"/>
                <w:sz w:val="28"/>
              </w:rPr>
              <mc:AlternateContent>
                <mc:Choice Requires="wps">
                  <w:drawing>
                    <wp:anchor distT="45720" distB="45720" distL="114300" distR="114300" simplePos="0" relativeHeight="5" behindDoc="0" locked="0" layoutInCell="1" hidden="0" allowOverlap="1">
                      <wp:simplePos x="0" y="0"/>
                      <wp:positionH relativeFrom="column">
                        <wp:posOffset>1162050</wp:posOffset>
                      </wp:positionH>
                      <wp:positionV relativeFrom="paragraph">
                        <wp:posOffset>-373380</wp:posOffset>
                      </wp:positionV>
                      <wp:extent cx="1439545" cy="400685"/>
                      <wp:effectExtent l="43180" t="635" r="29845" b="168910"/>
                      <wp:wrapNone/>
                      <wp:docPr id="1027" name="テキスト ボックス 2"/>
                      <a:graphic xmlns:a="http://schemas.openxmlformats.org/drawingml/2006/main">
                        <a:graphicData uri="http://schemas.microsoft.com/office/word/2010/wordprocessingShape">
                          <wps:wsp>
                            <wps:cNvPr id="1027" name="テキスト ボックス 2"/>
                            <wps:cNvSpPr>
                              <a:spLocks noChangeArrowheads="1"/>
                            </wps:cNvSpPr>
                            <wps:spPr>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記載</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a:sp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9.4pt;mso-position-vertical-relative:text;mso-position-horizontal-relative:text;v-text-anchor:top;position:absolute;height:31.55pt;mso-wrap-distance-top:3.6pt;width:113.35pt;mso-wrap-distance-left:9pt;margin-left:91.5pt;z-index:5;" o:spid="_x0000_s1027" o:allowincell="t" o:allowoverlap="t" filled="t" fillcolor="#ffffff" stroked="t" strokecolor="#ff0000" strokeweight="1pt" o:spt="61" type="#_x0000_t61" adj="-613,31489">
                      <v:fill/>
                      <v:stroke miterlimit="8" filltype="solid"/>
                      <v:textbox style="layout-flow:horizontal;mso-fit-shape-to-text:t;"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記載</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eastAsia" w:ascii="ARペン楷書体L" w:hAnsi="ARペン楷書体L" w:eastAsia="ARペン楷書体L"/>
                <w:sz w:val="36"/>
              </w:rPr>
              <w:t>選挙　太郎</w:t>
            </w:r>
          </w:p>
        </w:tc>
      </w:tr>
      <w:tr>
        <w:trPr>
          <w:cantSplit/>
          <w:trHeight w:val="68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7937" w:type="dxa"/>
            <w:vAlign w:val="top"/>
          </w:tcPr>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１００</w:t>
            </w:r>
            <w:r>
              <w:rPr>
                <w:rFonts w:hint="eastAsia" w:ascii="ARペン楷書体L" w:hAnsi="ARペン楷書体L" w:eastAsia="ARペン楷書体L"/>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８９２６</w:t>
            </w:r>
            <w:r>
              <w:rPr>
                <w:rFonts w:hint="eastAsia" w:ascii="ARペン楷書体L" w:hAnsi="ARペン楷書体L" w:eastAsia="ARペン楷書体L"/>
                <w:sz w:val="22"/>
              </w:rPr>
              <w:t xml:space="preserve"> </w:t>
            </w:r>
          </w:p>
          <w:p>
            <w:pPr>
              <w:pStyle w:val="0"/>
              <w:spacing w:before="84" w:beforeLines="25" w:beforeAutospacing="0" w:line="240" w:lineRule="exact"/>
              <w:rPr>
                <w:rFonts w:hint="default" w:ascii="ＭＳ 明朝" w:hAnsi="ＭＳ 明朝" w:eastAsia="ＭＳ 明朝"/>
                <w:sz w:val="22"/>
              </w:rPr>
            </w:pPr>
            <w:r>
              <w:rPr>
                <w:rFonts w:hint="eastAsia" w:ascii="ARペン楷書体L" w:hAnsi="ARペン楷書体L" w:eastAsia="ARペン楷書体L"/>
                <w:sz w:val="28"/>
              </w:rPr>
              <w:t>東京都千代田区霞が関２丁目１番２号　●●マンション●号室</w:t>
            </w:r>
          </w:p>
        </w:tc>
      </w:tr>
      <w:tr>
        <w:trPr>
          <w:cantSplit/>
          <w:trHeight w:val="340" w:hRule="atLeast"/>
        </w:trPr>
        <w:tc>
          <w:tcPr>
            <w:tcW w:w="454" w:type="dxa"/>
            <w:vMerge w:val="continue"/>
            <w:textDirection w:val="tbRlV"/>
            <w:vAlign w:val="center"/>
          </w:tcPr>
          <w:p>
            <w:pPr>
              <w:pStyle w:val="0"/>
              <w:rPr>
                <w:rFonts w:hint="eastAsia"/>
              </w:rPr>
            </w:pPr>
          </w:p>
        </w:tc>
        <w:tc>
          <w:tcPr>
            <w:tcW w:w="454"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r>
              <w:rPr>
                <w:rFonts w:hint="eastAsia" w:ascii="ARペン楷書体L" w:hAnsi="ARペン楷書体L" w:eastAsia="ARペン楷書体L"/>
                <w:sz w:val="22"/>
              </w:rPr>
              <w:t>０９０</w:t>
            </w:r>
            <w:r>
              <w:rPr>
                <w:rFonts w:hint="eastAsia" w:ascii="ＭＳ 明朝" w:hAnsi="ＭＳ 明朝" w:eastAsia="ＭＳ 明朝"/>
                <w:sz w:val="22"/>
              </w:rPr>
              <w:t>　　　（　　　</w:t>
            </w:r>
            <w:r>
              <w:rPr>
                <w:rFonts w:hint="eastAsia" w:ascii="ARペン楷書体L" w:hAnsi="ARペン楷書体L" w:eastAsia="ARペン楷書体L"/>
                <w:sz w:val="22"/>
              </w:rPr>
              <w:t>１２３４</w:t>
            </w:r>
            <w:r>
              <w:rPr>
                <w:rFonts w:hint="eastAsia" w:ascii="ＭＳ 明朝" w:hAnsi="ＭＳ 明朝" w:eastAsia="ＭＳ 明朝"/>
                <w:sz w:val="22"/>
              </w:rPr>
              <w:t>　　　）　　　●●●●　　　</w:t>
            </w:r>
          </w:p>
        </w:tc>
      </w:tr>
      <w:tr>
        <w:trPr>
          <w:cantSplit/>
          <w:trHeight w:val="340" w:hRule="atLeast"/>
        </w:trPr>
        <w:tc>
          <w:tcPr>
            <w:tcW w:w="454" w:type="dxa"/>
            <w:vMerge w:val="continue"/>
            <w:textDirection w:val="tbRlV"/>
            <w:vAlign w:val="center"/>
          </w:tcPr>
          <w:p>
            <w:pPr>
              <w:pStyle w:val="0"/>
              <w:rPr>
                <w:rFonts w:hint="eastAsia"/>
              </w:rPr>
            </w:pPr>
          </w:p>
        </w:tc>
        <w:tc>
          <w:tcPr>
            <w:tcW w:w="454" w:type="dxa"/>
            <w:vMerge w:val="continue"/>
            <w:vAlign w:val="center"/>
          </w:tcPr>
          <w:p>
            <w:pPr>
              <w:pStyle w:val="0"/>
              <w:spacing w:line="240" w:lineRule="exact"/>
              <w:jc w:val="center"/>
              <w:rPr>
                <w:rFonts w:hint="default" w:ascii="ＭＳ 明朝" w:hAnsi="ＭＳ 明朝" w:eastAsia="ＭＳ 明朝"/>
                <w:w w:val="80"/>
                <w:sz w:val="22"/>
              </w:rPr>
            </w:pPr>
          </w:p>
        </w:tc>
        <w:tc>
          <w:tcPr>
            <w:tcW w:w="7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r>
              <w:rPr>
                <w:rFonts w:hint="eastAsia" w:ascii="ARペン楷書体L" w:hAnsi="ARペン楷書体L" w:eastAsia="ARペン楷書体L"/>
                <w:sz w:val="22"/>
              </w:rPr>
              <w:t>ａｂｃ１２３</w:t>
            </w:r>
            <w:r>
              <w:rPr>
                <w:rFonts w:hint="eastAsia" w:ascii="ARペン楷書体L" w:hAnsi="ARペン楷書体L" w:eastAsia="ARペン楷書体L"/>
                <w:w w:val="50"/>
                <w:sz w:val="22"/>
              </w:rPr>
              <w:t xml:space="preserve"> </w:t>
            </w:r>
            <w:r>
              <w:rPr>
                <w:rFonts w:hint="eastAsia" w:ascii="ARペン楷書体L" w:hAnsi="ARペン楷書体L" w:eastAsia="ARペン楷書体L"/>
                <w:sz w:val="22"/>
              </w:rPr>
              <w:t>＠</w:t>
            </w:r>
            <w:r>
              <w:rPr>
                <w:rFonts w:hint="eastAsia" w:ascii="ARペン楷書体L" w:hAnsi="ARペン楷書体L" w:eastAsia="ARペン楷書体L"/>
                <w:w w:val="50"/>
                <w:sz w:val="22"/>
              </w:rPr>
              <w:t xml:space="preserve"> </w:t>
            </w:r>
            <w:r>
              <w:rPr>
                <w:rFonts w:hint="eastAsia" w:ascii="ARペン楷書体L" w:hAnsi="ARペン楷書体L" w:eastAsia="ARペン楷書体L"/>
                <w:sz w:val="22"/>
              </w:rPr>
              <w:t>ｓａｍｐｌｅ</w:t>
            </w:r>
            <w:r>
              <w:rPr>
                <w:rFonts w:hint="eastAsia" w:ascii="ARペン楷書体L" w:hAnsi="ARペン楷書体L" w:eastAsia="ARペン楷書体L"/>
                <w:sz w:val="22"/>
              </w:rPr>
              <w:t>.</w:t>
            </w:r>
            <w:r>
              <w:rPr>
                <w:rFonts w:hint="eastAsia" w:ascii="ARペン楷書体L" w:hAnsi="ARペン楷書体L" w:eastAsia="ARペン楷書体L"/>
                <w:sz w:val="22"/>
              </w:rPr>
              <w:t>ｘｘ</w:t>
            </w:r>
            <w:r>
              <w:rPr>
                <w:rFonts w:hint="eastAsia" w:ascii="ARペン楷書体L" w:hAnsi="ARペン楷書体L" w:eastAsia="ARペン楷書体L"/>
                <w:sz w:val="22"/>
              </w:rPr>
              <w:t>.</w:t>
            </w:r>
            <w:r>
              <w:rPr>
                <w:rFonts w:hint="eastAsia" w:ascii="ARペン楷書体L" w:hAnsi="ARペン楷書体L" w:eastAsia="ARペン楷書体L"/>
                <w:sz w:val="22"/>
              </w:rPr>
              <w:t>ｊｐ</w:t>
            </w:r>
          </w:p>
        </w:tc>
      </w:tr>
      <w:tr>
        <w:trPr>
          <w:cantSplit/>
          <w:trHeight w:val="1134" w:hRule="atLeast"/>
        </w:trPr>
        <w:tc>
          <w:tcPr>
            <w:tcW w:w="1702"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w w:val="80"/>
                <w:sz w:val="22"/>
              </w:rPr>
              <w:t>（投票用紙等送付先）</w:t>
            </w:r>
          </w:p>
        </w:tc>
        <w:tc>
          <w:tcPr>
            <w:tcW w:w="7937" w:type="dxa"/>
            <w:vAlign w:val="top"/>
          </w:tcPr>
          <w:p>
            <w:pPr>
              <w:pStyle w:val="0"/>
              <w:spacing w:line="240" w:lineRule="exact"/>
              <w:rPr>
                <w:rFonts w:hint="default" w:ascii="ＭＳ 明朝" w:hAnsi="ＭＳ 明朝" w:eastAsia="ＭＳ 明朝"/>
                <w:sz w:val="22"/>
              </w:rPr>
            </w:pPr>
            <w:r>
              <w:rPr>
                <w:rFonts w:hint="default" w:ascii="ＭＳ 明朝" w:hAnsi="ＭＳ 明朝" w:eastAsia="ＭＳ 明朝"/>
                <w:b w:val="1"/>
                <w:sz w:val="28"/>
              </w:rPr>
              <mc:AlternateContent>
                <mc:Choice Requires="wps">
                  <w:drawing>
                    <wp:anchor distT="45720" distB="45720" distL="114300" distR="114300" simplePos="0" relativeHeight="8" behindDoc="0" locked="0" layoutInCell="1" hidden="0" allowOverlap="1">
                      <wp:simplePos x="0" y="0"/>
                      <wp:positionH relativeFrom="column">
                        <wp:posOffset>2319020</wp:posOffset>
                      </wp:positionH>
                      <wp:positionV relativeFrom="paragraph">
                        <wp:posOffset>46355</wp:posOffset>
                      </wp:positionV>
                      <wp:extent cx="1259840" cy="344805"/>
                      <wp:effectExtent l="635" t="114300" r="29845" b="10795"/>
                      <wp:wrapNone/>
                      <wp:docPr id="1028" name="テキスト ボックス 2"/>
                      <a:graphic xmlns:a="http://schemas.openxmlformats.org/drawingml/2006/main">
                        <a:graphicData uri="http://schemas.microsoft.com/office/word/2010/wordprocessingShape">
                          <wps:wsp>
                            <wps:cNvPr id="1028" name="テキスト ボックス 2"/>
                            <wps:cNvSpPr>
                              <a:spLocks noChangeArrowheads="1"/>
                            </wps:cNvSpPr>
                            <wps:spPr>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3.65pt;mso-position-vertical-relative:text;mso-position-horizontal-relative:text;v-text-anchor:top;position:absolute;height:27.15pt;mso-wrap-distance-top:3.6pt;width:99.2pt;mso-wrap-distance-left:9pt;margin-left:182.6pt;z-index:8;" o:spid="_x0000_s1028" o:allowincell="t" o:allowoverlap="t" filled="t" fillcolor="#ffffff" stroked="t" strokecolor="#ff0000" strokeweight="1pt" o:spt="61" type="#_x0000_t61" adj="2857,-7097">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default" w:ascii="ＭＳ 明朝" w:hAnsi="ＭＳ 明朝" w:eastAsia="ＭＳ 明朝"/>
                <w:b w:val="1"/>
                <w:sz w:val="28"/>
              </w:rPr>
              <mc:AlternateContent>
                <mc:Choice Requires="wps">
                  <w:drawing>
                    <wp:anchor distT="45720" distB="45720" distL="114300" distR="114300" simplePos="0" relativeHeight="6" behindDoc="0" locked="0" layoutInCell="1" hidden="0" allowOverlap="1">
                      <wp:simplePos x="0" y="0"/>
                      <wp:positionH relativeFrom="column">
                        <wp:posOffset>3768090</wp:posOffset>
                      </wp:positionH>
                      <wp:positionV relativeFrom="paragraph">
                        <wp:posOffset>-207010</wp:posOffset>
                      </wp:positionV>
                      <wp:extent cx="1439545" cy="344805"/>
                      <wp:effectExtent l="635" t="158750" r="29845" b="10795"/>
                      <wp:wrapNone/>
                      <wp:docPr id="1029" name="テキスト ボックス 2"/>
                      <a:graphic xmlns:a="http://schemas.openxmlformats.org/drawingml/2006/main">
                        <a:graphicData uri="http://schemas.microsoft.com/office/word/2010/wordprocessingShape">
                          <wps:wsp>
                            <wps:cNvPr id="1029" name="テキスト ボックス 2"/>
                            <wps:cNvSpPr>
                              <a:spLocks noChangeArrowheads="1"/>
                            </wps:cNvSpPr>
                            <wps:spPr>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16.3pt;mso-position-vertical-relative:text;mso-position-horizontal-relative:text;v-text-anchor:top;position:absolute;height:27.15pt;mso-wrap-distance-top:3.6pt;width:113.35pt;mso-wrap-distance-left:9pt;margin-left:296.7pt;z-index:6;" o:spid="_x0000_s1029" o:allowincell="t" o:allowoverlap="t" filled="t" fillcolor="#ffffff" stroked="t" strokecolor="#ff0000" strokeweight="1pt" o:spt="61" type="#_x0000_t61" adj="1006,-98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w:t>
            </w:r>
          </w:p>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住所以外（以下に記載）</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１００</w:t>
            </w:r>
            <w:r>
              <w:rPr>
                <w:rFonts w:hint="eastAsia" w:ascii="ARペン楷書体L" w:hAnsi="ARペン楷書体L" w:eastAsia="ARペン楷書体L"/>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w:t>
            </w:r>
            <w:r>
              <w:rPr>
                <w:rFonts w:hint="eastAsia" w:ascii="ARペン楷書体L" w:hAnsi="ARペン楷書体L" w:eastAsia="ARペン楷書体L"/>
                <w:sz w:val="22"/>
              </w:rPr>
              <w:t xml:space="preserve"> </w:t>
            </w:r>
          </w:p>
          <w:p>
            <w:pPr>
              <w:pStyle w:val="0"/>
              <w:spacing w:before="84" w:beforeLines="25" w:beforeAutospacing="0" w:line="240" w:lineRule="exact"/>
              <w:rPr>
                <w:rFonts w:hint="default" w:ascii="ＭＳ 明朝" w:hAnsi="ＭＳ 明朝" w:eastAsia="ＭＳ 明朝"/>
                <w:sz w:val="22"/>
              </w:rPr>
            </w:pPr>
            <w:r>
              <w:rPr>
                <w:rFonts w:hint="eastAsia" w:ascii="ARペン楷書体L" w:hAnsi="ARペン楷書体L" w:eastAsia="ARペン楷書体L"/>
                <w:sz w:val="28"/>
              </w:rPr>
              <w:t>東京都●●区●●町●丁目●番●号　●●ホテル</w:t>
            </w:r>
          </w:p>
        </w:tc>
      </w:tr>
      <w:tr>
        <w:trPr>
          <w:trHeight w:val="1417" w:hRule="atLeast"/>
        </w:trPr>
        <w:tc>
          <w:tcPr>
            <w:tcW w:w="1702" w:type="dxa"/>
            <w:gridSpan w:val="3"/>
            <w:vAlign w:val="center"/>
          </w:tcPr>
          <w:p>
            <w:pPr>
              <w:pStyle w:val="0"/>
              <w:spacing w:after="168" w:afterLines="50" w:afterAutospacing="0" w:line="240" w:lineRule="exact"/>
              <w:ind w:left="300" w:hanging="30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3"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30" name="大かっこ 2"/>
                      <a:graphic xmlns:a="http://schemas.openxmlformats.org/drawingml/2006/main">
                        <a:graphicData uri="http://schemas.microsoft.com/office/word/2010/wordprocessingShape">
                          <wps:wsp>
                            <wps:cNvPr id="1030" name="大かっこ 2"/>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30.45pt;mso-position-vertical-relative:text;mso-position-horizontal-relative:text;position:absolute;height:89.5pt;mso-wrap-distance-top:0pt;width:76.5pt;mso-wrap-distance-left:9pt;margin-left:0.7pt;z-index:3;" o:spid="_x0000_s1030"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95" w:leftChars="50" w:right="95"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937" w:type="dxa"/>
            <w:vAlign w:val="center"/>
          </w:tcPr>
          <w:p>
            <w:pPr>
              <w:pStyle w:val="0"/>
              <w:spacing w:after="84" w:afterLines="25" w:afterAutospacing="0" w:line="240" w:lineRule="exact"/>
              <w:ind w:left="261" w:hanging="261" w:hangingChars="100"/>
              <w:jc w:val="left"/>
              <w:rPr>
                <w:rFonts w:hint="default" w:ascii="ＭＳ 明朝" w:hAnsi="ＭＳ 明朝" w:eastAsia="ＭＳ 明朝"/>
                <w:b w:val="1"/>
                <w:sz w:val="22"/>
              </w:rPr>
            </w:pPr>
            <w:r>
              <w:rPr>
                <w:rFonts w:hint="default" w:ascii="ＭＳ 明朝" w:hAnsi="ＭＳ 明朝" w:eastAsia="ＭＳ 明朝"/>
                <w:b w:val="1"/>
                <w:sz w:val="28"/>
              </w:rPr>
              <mc:AlternateContent>
                <mc:Choice Requires="wps">
                  <w:drawing>
                    <wp:anchor distT="45720" distB="45720" distL="114300" distR="114300" simplePos="0" relativeHeight="7" behindDoc="0" locked="0" layoutInCell="1" hidden="0" allowOverlap="1">
                      <wp:simplePos x="0" y="0"/>
                      <wp:positionH relativeFrom="column">
                        <wp:posOffset>3769360</wp:posOffset>
                      </wp:positionH>
                      <wp:positionV relativeFrom="paragraph">
                        <wp:posOffset>-309245</wp:posOffset>
                      </wp:positionV>
                      <wp:extent cx="1439545" cy="641350"/>
                      <wp:effectExtent l="635" t="635" r="29845" b="209550"/>
                      <wp:wrapNone/>
                      <wp:docPr id="1031" name="テキスト ボックス 2"/>
                      <a:graphic xmlns:a="http://schemas.openxmlformats.org/drawingml/2006/main">
                        <a:graphicData uri="http://schemas.microsoft.com/office/word/2010/wordprocessingShape">
                          <wps:wsp>
                            <wps:cNvPr id="1031" name="テキスト ボックス 2"/>
                            <wps:cNvSpPr>
                              <a:spLocks noChangeArrowheads="1"/>
                            </wps:cNvSpPr>
                            <wps:spPr>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4.35pt;mso-position-vertical-relative:text;mso-position-horizontal-relative:text;v-text-anchor:top;position:absolute;height:50.5pt;mso-wrap-distance-top:3.6pt;width:113.35pt;mso-wrap-distance-left:9pt;margin-left:296.8pt;z-index:7;" o:spid="_x0000_s1031" o:allowincell="t" o:allowoverlap="t" filled="t" fillcolor="#ffffff" stroked="t" strokecolor="#ff0000" strokeweight="1pt" o:spt="61" type="#_x0000_t61" adj="2462,282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外出自粛要請又は隔離・停留の措置に係る書面（次の①～③のいずれかを選択）</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ascii="ＭＳ 明朝" w:hAnsi="ＭＳ 明朝" w:eastAsia="ＭＳ 明朝"/>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mc:AlternateContent>
                <mc:Choice Requires="wps">
                  <w:drawing>
                    <wp:anchor distT="0" distB="0" distL="114300" distR="114300" simplePos="0" relativeHeight="2"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32" name="大かっこ 1"/>
                      <a:graphic xmlns:a="http://schemas.openxmlformats.org/drawingml/2006/main">
                        <a:graphicData uri="http://schemas.microsoft.com/office/word/2010/wordprocessingShape">
                          <wps:wsp>
                            <wps:cNvPr id="1032" name="大かっこ 1"/>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0.3pt;mso-position-vertical-relative:text;mso-position-horizontal-relative:text;position:absolute;height:62.35pt;mso-wrap-distance-top:0pt;width:334.45pt;mso-wrap-distance-left:9pt;margin-left:52.3pt;z-index:2;" o:spid="_x0000_s1032"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338" w:leftChars="6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339" w:leftChars="600" w:hanging="201"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w:t>
            </w:r>
            <w:r>
              <w:rPr>
                <w:rFonts w:hint="eastAsia" w:ascii="ARペン楷書体L" w:hAnsi="ARペン楷書体L" w:eastAsia="ARペン楷書体L"/>
                <w:sz w:val="22"/>
              </w:rPr>
              <w:t>●●保健所</w:t>
            </w:r>
            <w:r>
              <w:rPr>
                <w:rFonts w:hint="eastAsia" w:ascii="ＭＳ 明朝" w:hAnsi="ＭＳ 明朝" w:eastAsia="ＭＳ 明朝"/>
                <w:sz w:val="22"/>
              </w:rPr>
              <w:t>　　　　　　　　　　　）</w:t>
            </w:r>
          </w:p>
          <w:p>
            <w:pPr>
              <w:pStyle w:val="0"/>
              <w:spacing w:before="168" w:beforeLines="50" w:beforeAutospacing="0" w:after="84" w:afterLines="25" w:afterAutospacing="0" w:line="240" w:lineRule="exact"/>
              <w:ind w:left="201" w:hanging="201"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579" w:leftChars="200" w:hanging="20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r>
        <w:trPr/>
        <w:tc>
          <w:tcPr>
            <w:tcW w:w="1702" w:type="dxa"/>
            <w:gridSpan w:val="3"/>
            <w:vAlign w:val="center"/>
          </w:tcPr>
          <w:p>
            <w:pPr>
              <w:pStyle w:val="0"/>
              <w:spacing w:line="240" w:lineRule="exact"/>
              <w:ind w:left="203" w:hanging="203" w:hangingChars="150"/>
              <w:rPr>
                <w:rFonts w:hint="default" w:ascii="ＭＳ 明朝" w:hAnsi="ＭＳ 明朝" w:eastAsia="ＭＳ 明朝"/>
                <w:b w:val="1"/>
                <w:w w:val="70"/>
                <w:sz w:val="22"/>
                <w:highlight w:val="yellow"/>
              </w:rPr>
            </w:pPr>
            <w:r>
              <w:rPr>
                <w:rFonts w:hint="eastAsia" w:ascii="ＭＳ 明朝" w:hAnsi="ＭＳ 明朝" w:eastAsia="ＭＳ 明朝"/>
                <w:b w:val="1"/>
                <w:w w:val="70"/>
                <w:sz w:val="22"/>
              </w:rPr>
              <w:t>４</w:t>
            </w:r>
            <w:r>
              <w:rPr>
                <w:rFonts w:hint="eastAsia" w:ascii="ＭＳ 明朝" w:hAnsi="ＭＳ 明朝" w:eastAsia="ＭＳ 明朝"/>
                <w:b w:val="1"/>
                <w:w w:val="70"/>
                <w:sz w:val="22"/>
              </w:rPr>
              <w:t xml:space="preserve"> </w:t>
            </w:r>
            <w:r>
              <w:rPr>
                <w:rFonts w:hint="eastAsia" w:ascii="ＭＳ 明朝" w:hAnsi="ＭＳ 明朝" w:eastAsia="ＭＳ 明朝"/>
                <w:b w:val="1"/>
                <w:w w:val="70"/>
                <w:sz w:val="22"/>
              </w:rPr>
              <w:t>引き続き当該都道府県の区域内に住所を有することの確認の申請</w:t>
            </w:r>
          </w:p>
        </w:tc>
        <w:tc>
          <w:tcPr>
            <w:tcW w:w="7937" w:type="dxa"/>
            <w:vAlign w:val="center"/>
          </w:tcPr>
          <w:p>
            <w:pPr>
              <w:pStyle w:val="0"/>
              <w:spacing w:line="240" w:lineRule="exact"/>
              <w:ind w:left="300" w:hanging="300" w:hangingChars="150"/>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都道府県の議会の議員又は長の選挙において、住所の移転後も引き続き当該都道府県の区域内に住所を有することの確認を申請します。</w:t>
            </w:r>
          </w:p>
        </w:tc>
      </w:tr>
    </w:tbl>
    <w:p>
      <w:pPr>
        <w:pStyle w:val="0"/>
        <w:spacing w:line="200" w:lineRule="exact"/>
        <w:ind w:left="160" w:hanging="160" w:hangingChars="100"/>
        <w:rPr>
          <w:rFonts w:hint="default" w:ascii="ＭＳ ゴシック" w:hAnsi="ＭＳ ゴシック" w:eastAsia="ＭＳ ゴシック"/>
          <w:sz w:val="18"/>
        </w:rPr>
      </w:pPr>
      <w:r>
        <w:rPr>
          <w:rFonts w:hint="eastAsia" w:ascii="ＭＳ ゴシック" w:hAnsi="ＭＳ ゴシック" w:eastAsia="ＭＳ ゴシック"/>
          <w:sz w:val="18"/>
        </w:rPr>
        <w:t>備考</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１　</w:t>
      </w:r>
      <w:r>
        <w:rPr>
          <w:rFonts w:hint="eastAsia" w:ascii="ＭＳ 明朝" w:hAnsi="ＭＳ 明朝" w:eastAsia="ＭＳ 明朝"/>
          <w:sz w:val="18"/>
          <w:u w:val="single" w:color="auto"/>
        </w:rPr>
        <w:t>氏名欄の氏名は、必ず自分で書いてください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w:t>
      </w:r>
      <w:r>
        <w:rPr>
          <w:rFonts w:hint="eastAsia" w:ascii="ＭＳ 明朝" w:hAnsi="ＭＳ 明朝" w:eastAsia="ＭＳ 明朝"/>
          <w:sz w:val="18"/>
          <w:u w:val="single" w:color="auto"/>
        </w:rPr>
        <w:t>所在地を明確に書いてください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外出自粛要請又は隔離・停留の措置（特例法第２条第１号の外出自粛要請又は同条第２号の隔離・停留の措置）に係る書面（次のいずれかの書面）を提示（同封）してください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hint="eastAsia" w:ascii="ＭＳ 明朝" w:hAnsi="ＭＳ 明朝" w:eastAsia="ＭＳ 明朝"/>
          <w:sz w:val="18"/>
        </w:rPr>
        <w:t>(2)</w:t>
      </w:r>
      <w:r>
        <w:rPr>
          <w:rFonts w:hint="eastAsia" w:ascii="ＭＳ 明朝" w:hAnsi="ＭＳ 明朝" w:eastAsia="ＭＳ 明朝"/>
          <w:sz w:val="18"/>
        </w:rPr>
        <w:t>の該当する欄にチェックを入れてください。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pPr>
        <w:pStyle w:val="0"/>
        <w:spacing w:line="200" w:lineRule="exact"/>
        <w:ind w:left="160" w:hanging="160" w:hangingChars="100"/>
        <w:rPr>
          <w:rFonts w:hint="default" w:ascii="ＭＳ 明朝" w:hAnsi="ＭＳ 明朝" w:eastAsia="ＭＳ 明朝"/>
          <w:sz w:val="20"/>
          <w:u w:val="single" w:color="auto"/>
        </w:rPr>
      </w:pPr>
      <w:r>
        <w:rPr>
          <w:rFonts w:hint="eastAsia" w:ascii="ＭＳ 明朝" w:hAnsi="ＭＳ 明朝" w:eastAsia="ＭＳ 明朝"/>
          <w:sz w:val="18"/>
        </w:rPr>
        <w:t>７　この請求書の提出は、代理の方により行うことができます。</w:t>
      </w:r>
    </w:p>
    <w:sectPr>
      <w:headerReference r:id="rId5" w:type="default"/>
      <w:pgSz w:w="11906" w:h="16838"/>
      <w:pgMar w:top="851" w:right="1134" w:bottom="567" w:left="1134" w:header="454" w:footer="454" w:gutter="0"/>
      <w:cols w:space="720"/>
      <w:textDirection w:val="lrTb"/>
      <w:docGrid w:type="linesAndChars" w:linePitch="336" w:charSpace="-41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ＭＳ ゴシック" w:hAnsi="ＭＳ ゴシック" w:eastAsia="ＭＳ ゴシック"/>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3</Pages>
  <Words>24</Words>
  <Characters>3310</Characters>
  <Application>JUST Note</Application>
  <Lines>751</Lines>
  <Paragraphs>112</Paragraphs>
  <Company>総務省</Company>
  <CharactersWithSpaces>3611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古村 優斗</cp:lastModifiedBy>
  <cp:lastPrinted>2021-06-10T04:36:00Z</cp:lastPrinted>
  <dcterms:created xsi:type="dcterms:W3CDTF">2021-05-26T02:09:00Z</dcterms:created>
  <dcterms:modified xsi:type="dcterms:W3CDTF">2021-09-14T05:06:53Z</dcterms:modified>
  <cp:revision>140</cp:revision>
</cp:coreProperties>
</file>