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jc w:val="both"/>
      </w:pPr>
      <w:r>
        <w:rPr>
          <w:rFonts w:hint="eastAsia" w:ascii="ＭＳ 明朝" w:hAnsi="ＭＳ 明朝" w:eastAsia="ＭＳ 明朝"/>
          <w:kern w:val="2"/>
          <w:sz w:val="21"/>
        </w:rPr>
        <w:t>様式第１号</w:t>
      </w:r>
      <w:bookmarkStart w:id="0" w:name="MOKUJI_19"/>
      <w:bookmarkEnd w:id="0"/>
      <w:r>
        <w:rPr>
          <w:rFonts w:hint="eastAsia" w:ascii="ＭＳ 明朝" w:hAnsi="ＭＳ 明朝" w:eastAsia="ＭＳ 明朝"/>
          <w:kern w:val="2"/>
          <w:sz w:val="21"/>
        </w:rPr>
        <w:t>（第２条関係）</w:t>
      </w:r>
    </w:p>
    <w:p>
      <w:pPr>
        <w:pStyle w:val="0"/>
        <w:spacing w:after="120" w:afterLines="0" w:afterAutospacing="0"/>
        <w:jc w:val="right"/>
      </w:pPr>
      <w:r>
        <w:rPr>
          <w:rFonts w:hint="eastAsia" w:ascii="ＭＳ 明朝" w:hAnsi="ＭＳ 明朝" w:eastAsia="ＭＳ 明朝"/>
          <w:kern w:val="2"/>
          <w:sz w:val="21"/>
        </w:rPr>
        <w:t>　　　令和　　年　　月　　日</w:t>
      </w:r>
    </w:p>
    <w:p>
      <w:pPr>
        <w:pStyle w:val="0"/>
        <w:ind w:firstLine="210" w:firstLineChars="100"/>
        <w:jc w:val="both"/>
      </w:pPr>
      <w:r>
        <w:rPr>
          <w:rFonts w:hint="eastAsia" w:ascii="ＭＳ 明朝" w:hAnsi="ＭＳ 明朝" w:eastAsia="ＭＳ 明朝"/>
          <w:kern w:val="2"/>
          <w:sz w:val="21"/>
        </w:rPr>
        <w:t>今別町選挙管理委員会委員長　　様</w:t>
      </w:r>
    </w:p>
    <w:p>
      <w:pPr>
        <w:pStyle w:val="0"/>
        <w:jc w:val="right"/>
      </w:pPr>
      <w:r>
        <w:rPr>
          <w:rFonts w:hint="eastAsia" w:ascii="ＭＳ 明朝" w:hAnsi="ＭＳ 明朝" w:eastAsia="ＭＳ 明朝"/>
          <w:kern w:val="2"/>
          <w:sz w:val="21"/>
        </w:rPr>
        <w:t>令和８年７月１２日執行　今別町長選挙　</w:t>
      </w:r>
    </w:p>
    <w:p>
      <w:pPr>
        <w:pStyle w:val="0"/>
        <w:jc w:val="right"/>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5459730</wp:posOffset>
                </wp:positionH>
                <wp:positionV relativeFrom="paragraph">
                  <wp:posOffset>24765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z-index:2;height:12pt;width:12pt;mso-position-horizontal-relative:text;position:absolute;margin-top:1.95pt;margin-left:429.9pt;mso-position-vertical-relative:text;"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jc w:val="right"/>
      </w:pPr>
    </w:p>
    <w:p>
      <w:pPr>
        <w:pStyle w:val="0"/>
        <w:jc w:val="center"/>
      </w:pPr>
      <w:r>
        <w:rPr>
          <w:rFonts w:hint="eastAsia" w:ascii="ＭＳ 明朝" w:hAnsi="ＭＳ 明朝" w:eastAsia="ＭＳ 明朝"/>
          <w:kern w:val="2"/>
          <w:sz w:val="21"/>
        </w:rPr>
        <w:t>選挙運動用自動車の使用の契約届出書</w:t>
      </w:r>
    </w:p>
    <w:p>
      <w:pPr>
        <w:pStyle w:val="0"/>
        <w:spacing w:line="360" w:lineRule="auto"/>
        <w:jc w:val="both"/>
      </w:pPr>
      <w:r>
        <w:rPr>
          <w:rFonts w:hint="eastAsia" w:ascii="ＭＳ 明朝" w:hAnsi="ＭＳ 明朝" w:eastAsia="ＭＳ 明朝"/>
          <w:kern w:val="2"/>
          <w:sz w:val="21"/>
        </w:rPr>
        <w:t>　次のとおり選挙運動用自動車の使用の契約を締結したので届け出ます。</w:t>
      </w:r>
    </w:p>
    <w:p>
      <w:pPr>
        <w:pStyle w:val="0"/>
        <w:spacing w:line="360" w:lineRule="auto"/>
        <w:jc w:val="center"/>
      </w:pPr>
      <w:r>
        <w:rPr>
          <w:rFonts w:hint="eastAsia" w:ascii="ＭＳ 明朝" w:hAnsi="ＭＳ 明朝" w:eastAsia="ＭＳ 明朝"/>
          <w:kern w:val="2"/>
          <w:sz w:val="21"/>
        </w:rPr>
        <w:t>記</w:t>
      </w:r>
    </w:p>
    <w:p>
      <w:pPr>
        <w:pStyle w:val="0"/>
        <w:spacing w:after="120" w:afterLines="0" w:afterAutospacing="0"/>
        <w:jc w:val="both"/>
      </w:pPr>
      <w:r>
        <w:rPr>
          <w:rFonts w:hint="eastAsia" w:ascii="ＭＳ 明朝" w:hAnsi="ＭＳ 明朝" w:eastAsia="ＭＳ 明朝"/>
          <w:kern w:val="2"/>
          <w:sz w:val="21"/>
        </w:rPr>
        <w:t>1</w:t>
      </w:r>
      <w:r>
        <w:rPr>
          <w:rFonts w:hint="eastAsia" w:ascii="ＭＳ 明朝" w:hAnsi="ＭＳ 明朝" w:eastAsia="ＭＳ 明朝"/>
          <w:kern w:val="2"/>
          <w:sz w:val="21"/>
        </w:rPr>
        <w:t>　一般乗用旅客自動車運送業者との契約による場合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60"/>
        <w:gridCol w:w="2730"/>
        <w:gridCol w:w="1861"/>
        <w:gridCol w:w="1890"/>
        <w:gridCol w:w="784"/>
      </w:tblGrid>
      <w:tr>
        <w:trPr>
          <w:cantSplit/>
          <w:trHeight w:val="420" w:hRule="atLeast"/>
        </w:trPr>
        <w:tc>
          <w:tcPr>
            <w:tcW w:w="1260"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契約年月日</w:t>
            </w:r>
          </w:p>
        </w:tc>
        <w:tc>
          <w:tcPr>
            <w:tcW w:w="273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契約の相手方の氏名又は名称及び住所並びに法人にあってはその代表者の氏名</w:t>
            </w:r>
          </w:p>
        </w:tc>
        <w:tc>
          <w:tcPr>
            <w:tcW w:w="3751"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契約内</w:t>
            </w:r>
            <w:r>
              <w:rPr>
                <w:rFonts w:hint="eastAsia" w:ascii="ＭＳ 明朝" w:hAnsi="ＭＳ 明朝" w:eastAsia="ＭＳ 明朝"/>
                <w:kern w:val="2"/>
                <w:sz w:val="21"/>
              </w:rPr>
              <w:t>容</w:t>
            </w:r>
          </w:p>
        </w:tc>
        <w:tc>
          <w:tcPr>
            <w:tcW w:w="784" w:type="dxa"/>
            <w:vMerge w:val="restart"/>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20" w:hRule="atLeast"/>
        </w:trPr>
        <w:tc>
          <w:tcPr>
            <w:tcW w:w="1260" w:type="dxa"/>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center"/>
            </w:pPr>
          </w:p>
        </w:tc>
        <w:tc>
          <w:tcPr>
            <w:tcW w:w="273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p>
        </w:tc>
        <w:tc>
          <w:tcPr>
            <w:tcW w:w="186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
                <w:kern w:val="2"/>
                <w:sz w:val="21"/>
              </w:rPr>
              <w:t>運送契約期</w:t>
            </w:r>
            <w:r>
              <w:rPr>
                <w:rFonts w:hint="eastAsia" w:ascii="ＭＳ 明朝" w:hAnsi="ＭＳ 明朝" w:eastAsia="ＭＳ 明朝"/>
                <w:kern w:val="2"/>
                <w:sz w:val="21"/>
              </w:rPr>
              <w:t>間</w:t>
            </w:r>
          </w:p>
        </w:tc>
        <w:tc>
          <w:tcPr>
            <w:tcW w:w="189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運送契約金額</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784" w:type="dxa"/>
            <w:vMerge w:val="continue"/>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jc w:val="both"/>
            </w:pPr>
          </w:p>
        </w:tc>
      </w:tr>
      <w:tr>
        <w:trPr>
          <w:cantSplit/>
          <w:trHeight w:val="420" w:hRule="atLeast"/>
        </w:trPr>
        <w:tc>
          <w:tcPr>
            <w:tcW w:w="126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tc>
        <w:tc>
          <w:tcPr>
            <w:tcW w:w="273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9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784" w:type="dxa"/>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0" w:hRule="atLeast"/>
        </w:trPr>
        <w:tc>
          <w:tcPr>
            <w:tcW w:w="126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784" w:type="dxa"/>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0" w:hRule="atLeast"/>
        </w:trPr>
        <w:tc>
          <w:tcPr>
            <w:tcW w:w="126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273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6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9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784" w:type="dxa"/>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spacing w:line="360" w:lineRule="auto"/>
        <w:jc w:val="both"/>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に掲げる場合以外の契約である場合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50"/>
        <w:gridCol w:w="1260"/>
        <w:gridCol w:w="2625"/>
        <w:gridCol w:w="1455"/>
        <w:gridCol w:w="1351"/>
        <w:gridCol w:w="784"/>
      </w:tblGrid>
      <w:tr>
        <w:trPr>
          <w:cantSplit/>
          <w:trHeight w:val="420" w:hRule="atLeast"/>
        </w:trPr>
        <w:tc>
          <w:tcPr>
            <w:tcW w:w="1050" w:type="dxa"/>
            <w:vMerge w:val="restart"/>
            <w:tcBorders>
              <w:top w:val="single" w:color="auto" w:sz="12" w:space="0"/>
              <w:left w:val="single" w:color="auto" w:sz="12" w:space="0"/>
              <w:bottom w:val="single" w:color="auto" w:sz="12" w:space="0"/>
              <w:right w:val="single" w:color="auto" w:sz="4" w:space="0"/>
              <w:tl2br w:val="single" w:color="auto" w:sz="4" w:space="0"/>
              <w:tr2bl w:val="none" w:color="auto" w:sz="0" w:space="0"/>
            </w:tcBorders>
            <w:vAlign w:val="center"/>
          </w:tcPr>
          <w:p>
            <w:pPr>
              <w:pStyle w:val="0"/>
              <w:jc w:val="center"/>
            </w:pPr>
            <w:r>
              <w:rPr>
                <w:rFonts w:hint="eastAsia" w:ascii="ＭＳ 明朝" w:hAnsi="ＭＳ 明朝" w:eastAsia="ＭＳ 明朝"/>
                <w:kern w:val="2"/>
                <w:sz w:val="21"/>
              </w:rPr>
              <w:t>　　項目</w:t>
            </w:r>
          </w:p>
          <w:p>
            <w:pPr>
              <w:pStyle w:val="0"/>
              <w:jc w:val="center"/>
            </w:pPr>
          </w:p>
          <w:p>
            <w:pPr>
              <w:pStyle w:val="0"/>
              <w:ind w:right="420"/>
              <w:jc w:val="right"/>
            </w:pPr>
            <w:r>
              <w:rPr>
                <w:rFonts w:hint="eastAsia" w:ascii="ＭＳ 明朝" w:hAnsi="ＭＳ 明朝" w:eastAsia="ＭＳ 明朝"/>
                <w:kern w:val="2"/>
                <w:sz w:val="21"/>
              </w:rPr>
              <w:t>区分</w:t>
            </w:r>
          </w:p>
        </w:tc>
        <w:tc>
          <w:tcPr>
            <w:tcW w:w="126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契約年月日</w:t>
            </w:r>
          </w:p>
        </w:tc>
        <w:tc>
          <w:tcPr>
            <w:tcW w:w="2625"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pacing w:val="-4"/>
              </w:rPr>
            </w:pPr>
            <w:r>
              <w:rPr>
                <w:rFonts w:hint="eastAsia" w:ascii="ＭＳ 明朝" w:hAnsi="ＭＳ 明朝" w:eastAsia="ＭＳ 明朝"/>
                <w:spacing w:val="-4"/>
                <w:kern w:val="2"/>
                <w:sz w:val="21"/>
              </w:rPr>
              <w:t>契約の相手方の氏名又は名称及び住所並びに法人にあってはその代表者の氏名</w:t>
            </w:r>
          </w:p>
        </w:tc>
        <w:tc>
          <w:tcPr>
            <w:tcW w:w="2806"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契約内</w:t>
            </w:r>
            <w:r>
              <w:rPr>
                <w:rFonts w:hint="eastAsia" w:ascii="ＭＳ 明朝" w:hAnsi="ＭＳ 明朝" w:eastAsia="ＭＳ 明朝"/>
                <w:kern w:val="2"/>
                <w:sz w:val="21"/>
              </w:rPr>
              <w:t>容</w:t>
            </w:r>
          </w:p>
        </w:tc>
        <w:tc>
          <w:tcPr>
            <w:tcW w:w="784" w:type="dxa"/>
            <w:vMerge w:val="restart"/>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20" w:hRule="atLeast"/>
        </w:trPr>
        <w:tc>
          <w:tcPr>
            <w:tcW w:w="1050" w:type="dxa"/>
            <w:vMerge w:val="continue"/>
            <w:tcBorders>
              <w:top w:val="single" w:color="auto" w:sz="12" w:space="0"/>
              <w:left w:val="single" w:color="auto" w:sz="12" w:space="0"/>
              <w:bottom w:val="single" w:color="auto" w:sz="12" w:space="0"/>
              <w:right w:val="single" w:color="auto" w:sz="4" w:space="0"/>
              <w:tl2br w:val="single" w:color="auto" w:sz="4" w:space="0"/>
              <w:tr2bl w:val="none" w:color="auto" w:sz="0" w:space="0"/>
            </w:tcBorders>
            <w:vAlign w:val="center"/>
          </w:tcPr>
          <w:p>
            <w:pPr>
              <w:pStyle w:val="0"/>
              <w:jc w:val="center"/>
            </w:pPr>
          </w:p>
        </w:tc>
        <w:tc>
          <w:tcPr>
            <w:tcW w:w="126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p>
        </w:tc>
        <w:tc>
          <w:tcPr>
            <w:tcW w:w="262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p>
        </w:tc>
        <w:tc>
          <w:tcPr>
            <w:tcW w:w="14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spacing w:val="-1"/>
              </w:rPr>
            </w:pPr>
            <w:r>
              <w:rPr>
                <w:rFonts w:hint="eastAsia" w:ascii="ＭＳ 明朝" w:hAnsi="ＭＳ 明朝" w:eastAsia="ＭＳ 明朝"/>
                <w:spacing w:val="-1"/>
                <w:kern w:val="2"/>
                <w:sz w:val="21"/>
              </w:rPr>
              <w:t>借入れ期間等</w:t>
            </w:r>
          </w:p>
        </w:tc>
        <w:tc>
          <w:tcPr>
            <w:tcW w:w="13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jc w:val="center"/>
              <w:rPr>
                <w:rFonts w:hint="default"/>
              </w:rPr>
            </w:pPr>
            <w:r>
              <w:rPr>
                <w:rFonts w:hint="eastAsia" w:ascii="ＭＳ 明朝" w:hAnsi="ＭＳ 明朝" w:eastAsia="ＭＳ 明朝"/>
                <w:kern w:val="2"/>
                <w:sz w:val="21"/>
              </w:rPr>
              <w:t>契約金額</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784" w:type="dxa"/>
            <w:vMerge w:val="continue"/>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jc w:val="both"/>
            </w:pPr>
          </w:p>
        </w:tc>
      </w:tr>
      <w:tr>
        <w:trPr>
          <w:cantSplit/>
          <w:trHeight w:val="420" w:hRule="atLeast"/>
        </w:trPr>
        <w:tc>
          <w:tcPr>
            <w:tcW w:w="105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自動</w:t>
            </w:r>
            <w:r>
              <w:rPr>
                <w:rFonts w:hint="eastAsia" w:ascii="ＭＳ 明朝" w:hAnsi="ＭＳ 明朝" w:eastAsia="ＭＳ 明朝"/>
                <w:kern w:val="2"/>
                <w:sz w:val="21"/>
              </w:rPr>
              <w:t>車の借入れ</w:t>
            </w:r>
          </w:p>
        </w:tc>
        <w:tc>
          <w:tcPr>
            <w:tcW w:w="1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62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145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sz w:val="16"/>
              </w:rPr>
            </w:pPr>
            <w:r>
              <w:rPr>
                <w:rFonts w:hint="eastAsia" w:ascii="ＭＳ 明朝" w:hAnsi="ＭＳ 明朝" w:eastAsia="ＭＳ 明朝"/>
                <w:kern w:val="2"/>
                <w:sz w:val="21"/>
              </w:rPr>
              <w:t>　</w:t>
            </w:r>
            <w:r>
              <w:rPr>
                <w:rFonts w:hint="eastAsia" w:ascii="ＭＳ 明朝" w:hAnsi="ＭＳ 明朝" w:eastAsia="ＭＳ 明朝"/>
                <w:kern w:val="2"/>
                <w:sz w:val="16"/>
              </w:rPr>
              <w:t>から　　まで</w:t>
            </w:r>
          </w:p>
        </w:tc>
        <w:tc>
          <w:tcPr>
            <w:tcW w:w="13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784" w:type="dxa"/>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0" w:hRule="atLeast"/>
        </w:trPr>
        <w:tc>
          <w:tcPr>
            <w:tcW w:w="105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燃料</w:t>
            </w:r>
            <w:r>
              <w:rPr>
                <w:rFonts w:hint="eastAsia" w:ascii="ＭＳ 明朝" w:hAnsi="ＭＳ 明朝" w:eastAsia="ＭＳ 明朝"/>
                <w:kern w:val="2"/>
                <w:sz w:val="21"/>
              </w:rPr>
              <w:t>代</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sz w:val="20"/>
              </w:rPr>
            </w:pPr>
          </w:p>
        </w:tc>
        <w:tc>
          <w:tcPr>
            <w:tcW w:w="1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78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0" w:hRule="atLeast"/>
        </w:trPr>
        <w:tc>
          <w:tcPr>
            <w:tcW w:w="10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運転</w:t>
            </w:r>
            <w:r>
              <w:rPr>
                <w:rFonts w:hint="eastAsia" w:ascii="ＭＳ 明朝" w:hAnsi="ＭＳ 明朝" w:eastAsia="ＭＳ 明朝"/>
                <w:kern w:val="2"/>
                <w:sz w:val="21"/>
              </w:rPr>
              <w:t>手</w:t>
            </w:r>
            <w:r>
              <w:rPr>
                <w:rFonts w:hint="eastAsia" w:ascii="ＭＳ 明朝" w:hAnsi="ＭＳ 明朝" w:eastAsia="ＭＳ 明朝"/>
                <w:spacing w:val="53"/>
                <w:kern w:val="2"/>
                <w:sz w:val="21"/>
              </w:rPr>
              <w:t>の雇</w:t>
            </w:r>
            <w:r>
              <w:rPr>
                <w:rFonts w:hint="eastAsia" w:ascii="ＭＳ 明朝" w:hAnsi="ＭＳ 明朝" w:eastAsia="ＭＳ 明朝"/>
                <w:kern w:val="2"/>
                <w:sz w:val="21"/>
              </w:rPr>
              <w:t>用</w:t>
            </w:r>
          </w:p>
        </w:tc>
        <w:tc>
          <w:tcPr>
            <w:tcW w:w="1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62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145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sz w:val="16"/>
              </w:rPr>
            </w:pPr>
            <w:r>
              <w:rPr>
                <w:rFonts w:hint="eastAsia" w:ascii="ＭＳ 明朝" w:hAnsi="ＭＳ 明朝" w:eastAsia="ＭＳ 明朝"/>
                <w:kern w:val="2"/>
                <w:sz w:val="21"/>
              </w:rPr>
              <w:t>　</w:t>
            </w:r>
            <w:r>
              <w:rPr>
                <w:rFonts w:hint="eastAsia" w:ascii="ＭＳ 明朝" w:hAnsi="ＭＳ 明朝" w:eastAsia="ＭＳ 明朝"/>
                <w:kern w:val="2"/>
                <w:sz w:val="16"/>
              </w:rPr>
              <w:t>から　　まで</w:t>
            </w:r>
          </w:p>
        </w:tc>
        <w:tc>
          <w:tcPr>
            <w:tcW w:w="13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784" w:type="dxa"/>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spacing w:before="120" w:beforeLines="0" w:beforeAutospacing="0"/>
        <w:jc w:val="both"/>
      </w:pPr>
      <w:r>
        <w:rPr>
          <w:rFonts w:hint="eastAsia" w:ascii="ＭＳ 明朝" w:hAnsi="ＭＳ 明朝" w:eastAsia="ＭＳ 明朝"/>
          <w:kern w:val="2"/>
          <w:sz w:val="21"/>
        </w:rPr>
        <w:t>備考</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契約届出書には、契約書の写しを添付してください。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の「契約内容」欄の「借入れ期間等」には、「自動車の借入れ」にあっては借入れ期間を、「燃料代」にあっては燃料の供給を受ける選挙運動用自動車の自動車登録番号又は車輛番号を、「運転手の雇用」にあっては雇用期間を記載してください。</w:t>
      </w:r>
    </w:p>
    <w:p>
      <w:pPr>
        <w:pStyle w:val="0"/>
        <w:ind w:left="322" w:hanging="322"/>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「燃料代」にあっては、単価契約を締結した場合には、「備考」に契約単価を記載してください。</w:t>
      </w:r>
      <w:r>
        <w:rPr>
          <w:rFonts w:hint="eastAsia" w:ascii="ＭＳ 明朝" w:hAnsi="ＭＳ 明朝" w:eastAsia="ＭＳ 明朝"/>
          <w:kern w:val="2"/>
          <w:sz w:val="21"/>
        </w:rPr>
        <w:t>(</w:t>
      </w:r>
      <w:r>
        <w:rPr>
          <w:rFonts w:hint="eastAsia" w:ascii="ＭＳ 明朝" w:hAnsi="ＭＳ 明朝" w:eastAsia="ＭＳ 明朝"/>
          <w:kern w:val="2"/>
          <w:sz w:val="21"/>
        </w:rPr>
        <w:t>なお、</w:t>
      </w:r>
      <w:r>
        <w:rPr>
          <w:rFonts w:hint="eastAsia" w:ascii="ＭＳ 明朝" w:hAnsi="ＭＳ 明朝" w:eastAsia="ＭＳ 明朝"/>
          <w:kern w:val="2"/>
          <w:sz w:val="21"/>
        </w:rPr>
        <w:t>2</w:t>
      </w:r>
      <w:r>
        <w:rPr>
          <w:rFonts w:hint="eastAsia" w:ascii="ＭＳ 明朝" w:hAnsi="ＭＳ 明朝" w:eastAsia="ＭＳ 明朝"/>
          <w:kern w:val="2"/>
          <w:sz w:val="21"/>
        </w:rPr>
        <w:t>の「契約内容」欄の「契約金額」には、契約の見込額を記載して差し支えありません。</w:t>
      </w:r>
      <w:r>
        <w:rPr>
          <w:rFonts w:hint="eastAsia" w:ascii="ＭＳ 明朝" w:hAnsi="ＭＳ 明朝" w:eastAsia="ＭＳ 明朝"/>
          <w:kern w:val="2"/>
          <w:sz w:val="21"/>
        </w:rPr>
        <w:t>)</w:t>
      </w:r>
    </w:p>
    <w:p>
      <w:pPr>
        <w:pStyle w:val="0"/>
        <w:spacing w:after="120" w:afterLines="0" w:afterAutospacing="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10</w:t>
      </w:r>
      <w:r>
        <w:rPr>
          <w:rFonts w:hint="eastAsia" w:ascii="ＭＳ 明朝" w:hAnsi="ＭＳ 明朝" w:eastAsia="ＭＳ 明朝"/>
          <w:kern w:val="2"/>
          <w:sz w:val="21"/>
        </w:rPr>
        <w:t>号</w:t>
      </w:r>
      <w:bookmarkStart w:id="1" w:name="MOKUJI_22"/>
      <w:bookmarkEnd w:id="1"/>
      <w:r>
        <w:rPr>
          <w:rFonts w:hint="eastAsia" w:ascii="ＭＳ 明朝" w:hAnsi="ＭＳ 明朝" w:eastAsia="ＭＳ 明朝"/>
          <w:kern w:val="2"/>
          <w:sz w:val="21"/>
        </w:rPr>
        <w:t>（第５条関係）</w:t>
      </w:r>
    </w:p>
    <w:p>
      <w:pPr>
        <w:pStyle w:val="0"/>
        <w:spacing w:after="120" w:afterLines="0" w:afterAutospacing="0" w:line="360" w:lineRule="auto"/>
        <w:jc w:val="center"/>
        <w:rPr>
          <w:rFonts w:hint="default"/>
        </w:rPr>
      </w:pPr>
      <w:r>
        <w:rPr>
          <w:rFonts w:hint="eastAsia" w:ascii="ＭＳ 明朝" w:hAnsi="ＭＳ 明朝" w:eastAsia="ＭＳ 明朝"/>
          <w:kern w:val="2"/>
          <w:sz w:val="21"/>
        </w:rPr>
        <w:t>選挙運動用自動車使用証明書</w:t>
      </w:r>
      <w:r>
        <w:rPr>
          <w:rFonts w:hint="eastAsia" w:ascii="ＭＳ 明朝" w:hAnsi="ＭＳ 明朝" w:eastAsia="ＭＳ 明朝"/>
          <w:kern w:val="2"/>
          <w:sz w:val="21"/>
        </w:rPr>
        <w:t>(</w:t>
      </w:r>
      <w:r>
        <w:rPr>
          <w:rFonts w:hint="eastAsia" w:ascii="ＭＳ 明朝" w:hAnsi="ＭＳ 明朝" w:eastAsia="ＭＳ 明朝"/>
          <w:kern w:val="2"/>
          <w:sz w:val="21"/>
        </w:rPr>
        <w:t>自動車</w:t>
      </w:r>
      <w:r>
        <w:rPr>
          <w:rFonts w:hint="eastAsia" w:ascii="ＭＳ 明朝" w:hAnsi="ＭＳ 明朝" w:eastAsia="ＭＳ 明朝"/>
          <w:kern w:val="2"/>
          <w:sz w:val="21"/>
        </w:rPr>
        <w:t>)</w:t>
      </w:r>
    </w:p>
    <w:p>
      <w:pPr>
        <w:pStyle w:val="0"/>
        <w:jc w:val="both"/>
      </w:pPr>
      <w:r>
        <w:rPr>
          <w:rFonts w:hint="eastAsia" w:ascii="ＭＳ 明朝" w:hAnsi="ＭＳ 明朝" w:eastAsia="ＭＳ 明朝"/>
          <w:kern w:val="2"/>
          <w:sz w:val="21"/>
        </w:rPr>
        <w:t>　次のとおり選挙運動用自動車を使用したものであることを証明します。</w:t>
      </w:r>
    </w:p>
    <w:p>
      <w:pPr>
        <w:pStyle w:val="0"/>
        <w:jc w:val="both"/>
      </w:pPr>
    </w:p>
    <w:p>
      <w:pPr>
        <w:pStyle w:val="0"/>
        <w:jc w:val="both"/>
      </w:pPr>
      <w:r>
        <w:rPr>
          <w:rFonts w:hint="eastAsia" w:ascii="ＭＳ 明朝" w:hAnsi="ＭＳ 明朝" w:eastAsia="ＭＳ 明朝"/>
          <w:kern w:val="2"/>
          <w:sz w:val="21"/>
        </w:rPr>
        <w:t>　　　　令和　　年　　月　　日</w:t>
      </w:r>
    </w:p>
    <w:p>
      <w:pPr>
        <w:pStyle w:val="0"/>
        <w:jc w:val="both"/>
      </w:pPr>
    </w:p>
    <w:p>
      <w:pPr>
        <w:pStyle w:val="0"/>
        <w:jc w:val="right"/>
      </w:pPr>
      <w:r>
        <w:rPr>
          <w:rFonts w:hint="eastAsia" w:ascii="ＭＳ 明朝" w:hAnsi="ＭＳ 明朝" w:eastAsia="ＭＳ 明朝"/>
          <w:kern w:val="2"/>
          <w:sz w:val="21"/>
        </w:rPr>
        <w:t>令和８年７月１２日執行　今別町長選挙　</w:t>
      </w:r>
    </w:p>
    <w:p>
      <w:pPr>
        <w:pStyle w:val="0"/>
        <w:jc w:val="right"/>
      </w:pPr>
      <w:r>
        <w:rPr>
          <w:rFonts w:ascii="ＭＳ 明朝" w:hAnsi="ＭＳ 明朝" w:eastAsia="ＭＳ 明朝"/>
          <w:kern w:val="2"/>
          <w:sz w:val="21"/>
        </w:rPr>
        <mc:AlternateContent>
          <mc:Choice Requires="wps">
            <w:drawing>
              <wp:anchor simplePos="0" relativeHeight="68" behindDoc="0" locked="0" layoutInCell="0" hidden="0" allowOverlap="1">
                <wp:simplePos x="0" y="0"/>
                <wp:positionH relativeFrom="column">
                  <wp:posOffset>5459730</wp:posOffset>
                </wp:positionH>
                <wp:positionV relativeFrom="paragraph">
                  <wp:posOffset>26670</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68;height:12pt;width:12pt;mso-position-horizontal-relative:text;position:absolute;margin-top:2.1pt;margin-left:429.9pt;mso-position-vertical-relative:text;" o:spid="_x0000_s1027"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after="120" w:afterLines="0" w:afterAutospacing="0" w:line="360" w:lineRule="auto"/>
        <w:jc w:val="center"/>
      </w:pPr>
      <w:r>
        <w:rPr>
          <w:rFonts w:hint="eastAsia" w:ascii="ＭＳ 明朝" w:hAnsi="ＭＳ 明朝" w:eastAsia="ＭＳ 明朝"/>
          <w:kern w:val="2"/>
          <w:sz w:val="21"/>
        </w:rPr>
        <w:t>記</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2562"/>
        <w:gridCol w:w="273"/>
        <w:gridCol w:w="285"/>
        <w:gridCol w:w="2267"/>
        <w:gridCol w:w="296"/>
        <w:gridCol w:w="270"/>
        <w:gridCol w:w="1003"/>
        <w:gridCol w:w="1569"/>
      </w:tblGrid>
      <w:tr>
        <w:trPr>
          <w:cantSplit/>
          <w:trHeight w:val="540" w:hRule="atLeast"/>
        </w:trPr>
        <w:tc>
          <w:tcPr>
            <w:tcW w:w="283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運送等契約区</w:t>
            </w:r>
            <w:r>
              <w:rPr>
                <w:rFonts w:hint="eastAsia" w:ascii="ＭＳ 明朝" w:hAnsi="ＭＳ 明朝" w:eastAsia="ＭＳ 明朝"/>
                <w:kern w:val="2"/>
                <w:sz w:val="21"/>
              </w:rPr>
              <w:t>分</w:t>
            </w:r>
          </w:p>
          <w:p>
            <w:pPr>
              <w:pStyle w:val="0"/>
              <w:ind w:left="97" w:hanging="97"/>
              <w:jc w:val="lef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該当する方の番号に○をしてください。</w:t>
            </w:r>
            <w:r>
              <w:rPr>
                <w:rFonts w:hint="eastAsia" w:ascii="ＭＳ 明朝" w:hAnsi="ＭＳ 明朝" w:eastAsia="ＭＳ 明朝"/>
                <w:kern w:val="2"/>
                <w:sz w:val="21"/>
              </w:rPr>
              <w:t>)</w:t>
            </w:r>
          </w:p>
        </w:tc>
        <w:tc>
          <w:tcPr>
            <w:tcW w:w="285" w:type="dxa"/>
            <w:tcBorders>
              <w:top w:val="single" w:color="auto" w:sz="12" w:space="0"/>
              <w:left w:val="single" w:color="auto" w:sz="12" w:space="0"/>
              <w:bottom w:val="single" w:color="auto" w:sz="12" w:space="0"/>
              <w:right w:val="dotted" w:color="auto" w:sz="4" w:space="0"/>
              <w:tl2br w:val="none" w:color="auto" w:sz="0" w:space="0"/>
              <w:tr2bl w:val="none" w:color="auto" w:sz="0" w:space="0"/>
            </w:tcBorders>
            <w:vAlign w:val="center"/>
          </w:tcPr>
          <w:p>
            <w:pPr>
              <w:pStyle w:val="0"/>
              <w:ind w:left="327" w:hanging="327"/>
              <w:jc w:val="left"/>
              <w:rPr>
                <w:rFonts w:hint="default"/>
              </w:rPr>
            </w:pPr>
            <w:r>
              <w:rPr>
                <w:rFonts w:hint="eastAsia" w:ascii="ＭＳ 明朝" w:hAnsi="ＭＳ 明朝" w:eastAsia="ＭＳ 明朝"/>
                <w:kern w:val="2"/>
                <w:sz w:val="21"/>
              </w:rPr>
              <w:t>1</w:t>
            </w:r>
          </w:p>
        </w:tc>
        <w:tc>
          <w:tcPr>
            <w:tcW w:w="2563"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一般乗用旅客自動車運送</w:t>
            </w:r>
          </w:p>
          <w:p>
            <w:pPr>
              <w:pStyle w:val="0"/>
              <w:jc w:val="left"/>
            </w:pPr>
            <w:r>
              <w:rPr>
                <w:rFonts w:hint="eastAsia" w:ascii="ＭＳ 明朝" w:hAnsi="ＭＳ 明朝" w:eastAsia="ＭＳ 明朝"/>
                <w:kern w:val="2"/>
                <w:sz w:val="21"/>
              </w:rPr>
              <w:t>事業者との運送契約によ</w:t>
            </w:r>
          </w:p>
          <w:p>
            <w:pPr>
              <w:pStyle w:val="0"/>
              <w:jc w:val="left"/>
            </w:pPr>
            <w:r>
              <w:rPr>
                <w:rFonts w:hint="eastAsia" w:ascii="ＭＳ 明朝" w:hAnsi="ＭＳ 明朝" w:eastAsia="ＭＳ 明朝"/>
                <w:kern w:val="2"/>
                <w:sz w:val="21"/>
              </w:rPr>
              <w:t>る場合</w:t>
            </w:r>
          </w:p>
        </w:tc>
        <w:tc>
          <w:tcPr>
            <w:tcW w:w="270" w:type="dxa"/>
            <w:tcBorders>
              <w:top w:val="single" w:color="auto" w:sz="12" w:space="0"/>
              <w:left w:val="single" w:color="auto" w:sz="12" w:space="0"/>
              <w:bottom w:val="single" w:color="auto" w:sz="12" w:space="0"/>
              <w:right w:val="dotted" w:color="auto" w:sz="4" w:space="0"/>
              <w:tl2br w:val="none" w:color="auto" w:sz="0" w:space="0"/>
              <w:tr2bl w:val="none" w:color="auto" w:sz="0" w:space="0"/>
            </w:tcBorders>
            <w:vAlign w:val="center"/>
          </w:tcPr>
          <w:p>
            <w:pPr>
              <w:pStyle w:val="0"/>
              <w:ind w:left="314" w:hanging="314"/>
              <w:jc w:val="left"/>
              <w:rPr>
                <w:rFonts w:hint="default"/>
              </w:rPr>
            </w:pPr>
            <w:r>
              <w:rPr>
                <w:rFonts w:hint="eastAsia" w:ascii="ＭＳ 明朝" w:hAnsi="ＭＳ 明朝" w:eastAsia="ＭＳ 明朝"/>
                <w:kern w:val="2"/>
                <w:sz w:val="21"/>
              </w:rPr>
              <w:t>2</w:t>
            </w:r>
          </w:p>
        </w:tc>
        <w:tc>
          <w:tcPr>
            <w:tcW w:w="2572"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左に掲げる場合以外の場</w:t>
            </w:r>
          </w:p>
          <w:p>
            <w:pPr>
              <w:pStyle w:val="0"/>
              <w:jc w:val="left"/>
            </w:pPr>
            <w:r>
              <w:rPr>
                <w:rFonts w:hint="eastAsia" w:ascii="ＭＳ 明朝" w:hAnsi="ＭＳ 明朝" w:eastAsia="ＭＳ 明朝"/>
                <w:kern w:val="2"/>
                <w:sz w:val="21"/>
              </w:rPr>
              <w:t>合</w:t>
            </w:r>
          </w:p>
        </w:tc>
      </w:tr>
      <w:tr>
        <w:trPr>
          <w:cantSplit/>
          <w:trHeight w:val="540" w:hRule="atLeast"/>
        </w:trPr>
        <w:tc>
          <w:tcPr>
            <w:tcW w:w="283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運送事業者等の氏名又は名称及び住所又は所在地並びに法人にあってはその代表者の氏名</w:t>
            </w:r>
          </w:p>
        </w:tc>
        <w:tc>
          <w:tcPr>
            <w:tcW w:w="569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車種及び自動車登録番号又は車両番号</w:t>
            </w:r>
          </w:p>
        </w:tc>
        <w:tc>
          <w:tcPr>
            <w:tcW w:w="282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85"/>
                <w:kern w:val="2"/>
                <w:sz w:val="21"/>
              </w:rPr>
              <w:t>運送等年月</w:t>
            </w:r>
            <w:r>
              <w:rPr>
                <w:rFonts w:hint="eastAsia" w:ascii="ＭＳ 明朝" w:hAnsi="ＭＳ 明朝" w:eastAsia="ＭＳ 明朝"/>
                <w:kern w:val="2"/>
                <w:sz w:val="21"/>
              </w:rPr>
              <w:t>日</w:t>
            </w:r>
          </w:p>
        </w:tc>
        <w:tc>
          <w:tcPr>
            <w:tcW w:w="1569"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運送等金額</w:t>
            </w:r>
          </w:p>
        </w:tc>
        <w:tc>
          <w:tcPr>
            <w:tcW w:w="156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備</w:t>
            </w:r>
            <w:r>
              <w:rPr>
                <w:rFonts w:hint="eastAsia" w:ascii="ＭＳ 明朝" w:hAnsi="ＭＳ 明朝" w:eastAsia="ＭＳ 明朝"/>
                <w:kern w:val="2"/>
                <w:sz w:val="21"/>
              </w:rPr>
              <w:t>考</w:t>
            </w:r>
          </w:p>
        </w:tc>
      </w:tr>
      <w:tr>
        <w:tblPrEx>
          <w:tblBorders>
            <w:insideH w:val="single" w:color="auto" w:sz="4" w:space="0"/>
            <w:insideV w:val="single" w:color="auto" w:sz="4" w:space="0"/>
          </w:tblBorders>
        </w:tblPrEx>
        <w:trPr>
          <w:cantSplit/>
          <w:trHeight w:val="420" w:hRule="atLeast"/>
        </w:trPr>
        <w:tc>
          <w:tcPr>
            <w:tcW w:w="256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pPr>
          </w:p>
        </w:tc>
      </w:tr>
    </w:tbl>
    <w:p>
      <w:pPr>
        <w:pStyle w:val="0"/>
        <w:spacing w:before="120" w:beforeLines="0" w:beforeAutospacing="0"/>
        <w:jc w:val="both"/>
      </w:pPr>
      <w:r>
        <w:rPr>
          <w:rFonts w:hint="eastAsia" w:ascii="ＭＳ 明朝" w:hAnsi="ＭＳ 明朝" w:eastAsia="ＭＳ 明朝"/>
          <w:kern w:val="2"/>
          <w:sz w:val="21"/>
        </w:rPr>
        <w:t>備考</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この証明書は、使用の実績に基づいて、運送事業者等ごとに別々に作成し、候補者から運送事業者等に提出してください。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運送事業者等が今別町に支払を請求するときは、この証明書を請求書に添付してください。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この証明書を発行した候補者について供託物が没収された場合には、運送事業者等は、今別町に支払を請求することはできません。</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公費負担の限度額は、選挙運動用自動車</w:t>
      </w:r>
      <w:r>
        <w:rPr>
          <w:rFonts w:hint="eastAsia" w:ascii="ＭＳ 明朝" w:hAnsi="ＭＳ 明朝" w:eastAsia="ＭＳ 明朝"/>
          <w:kern w:val="2"/>
          <w:sz w:val="21"/>
        </w:rPr>
        <w:t>1</w:t>
      </w:r>
      <w:r>
        <w:rPr>
          <w:rFonts w:hint="eastAsia" w:ascii="ＭＳ 明朝" w:hAnsi="ＭＳ 明朝" w:eastAsia="ＭＳ 明朝"/>
          <w:kern w:val="2"/>
          <w:sz w:val="21"/>
        </w:rPr>
        <w:t>台につき</w:t>
      </w:r>
      <w:r>
        <w:rPr>
          <w:rFonts w:hint="eastAsia" w:ascii="ＭＳ 明朝" w:hAnsi="ＭＳ 明朝" w:eastAsia="ＭＳ 明朝"/>
          <w:kern w:val="2"/>
          <w:sz w:val="21"/>
        </w:rPr>
        <w:t>1</w:t>
      </w:r>
      <w:r>
        <w:rPr>
          <w:rFonts w:hint="eastAsia" w:ascii="ＭＳ 明朝" w:hAnsi="ＭＳ 明朝" w:eastAsia="ＭＳ 明朝"/>
          <w:kern w:val="2"/>
          <w:sz w:val="21"/>
        </w:rPr>
        <w:t>日当たり次の金額までです。</w:t>
      </w:r>
    </w:p>
    <w:p>
      <w:pPr>
        <w:pStyle w:val="0"/>
        <w:ind w:left="546" w:hanging="546"/>
        <w:jc w:val="both"/>
      </w:pPr>
      <w:r>
        <w:rPr>
          <w:rFonts w:hint="eastAsia" w:ascii="ＭＳ 明朝" w:hAnsi="ＭＳ 明朝" w:eastAsia="ＭＳ 明朝"/>
          <w:kern w:val="2"/>
          <w:sz w:val="21"/>
        </w:rPr>
        <w:t>　</w:t>
      </w:r>
      <w:r>
        <w:rPr>
          <w:rFonts w:hint="eastAsia" w:ascii="ＭＳ 明朝" w:hAnsi="ＭＳ 明朝" w:eastAsia="ＭＳ 明朝"/>
          <w:spacing w:val="-52"/>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一般乗用旅客自動車運送事業者との運送契約による場合　　</w:t>
      </w:r>
      <w:r>
        <w:rPr>
          <w:rFonts w:hint="eastAsia" w:ascii="ＭＳ 明朝" w:hAnsi="ＭＳ 明朝" w:eastAsia="ＭＳ 明朝"/>
          <w:kern w:val="2"/>
          <w:sz w:val="21"/>
        </w:rPr>
        <w:t>64,500</w:t>
      </w:r>
      <w:r>
        <w:rPr>
          <w:rFonts w:hint="eastAsia" w:ascii="ＭＳ 明朝" w:hAnsi="ＭＳ 明朝" w:eastAsia="ＭＳ 明朝"/>
          <w:kern w:val="2"/>
          <w:sz w:val="21"/>
        </w:rPr>
        <w:t>円</w:t>
      </w:r>
    </w:p>
    <w:p>
      <w:pPr>
        <w:pStyle w:val="0"/>
        <w:ind w:left="546" w:hanging="546"/>
        <w:jc w:val="both"/>
      </w:pPr>
      <w:r>
        <w:rPr>
          <w:rFonts w:hint="eastAsia" w:ascii="ＭＳ 明朝" w:hAnsi="ＭＳ 明朝" w:eastAsia="ＭＳ 明朝"/>
          <w:kern w:val="2"/>
          <w:sz w:val="21"/>
        </w:rPr>
        <w:t>　</w:t>
      </w:r>
      <w:r>
        <w:rPr>
          <w:rFonts w:hint="eastAsia" w:ascii="ＭＳ 明朝" w:hAnsi="ＭＳ 明朝" w:eastAsia="ＭＳ 明朝"/>
          <w:spacing w:val="-52"/>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以外の場合　　　　　　　　　　　　　　　　　　　　</w:t>
      </w:r>
      <w:r>
        <w:rPr>
          <w:rFonts w:hint="eastAsia" w:ascii="ＭＳ 明朝" w:hAnsi="ＭＳ 明朝" w:eastAsia="ＭＳ 明朝"/>
          <w:spacing w:val="-52"/>
          <w:kern w:val="2"/>
          <w:sz w:val="21"/>
        </w:rPr>
        <w:t>　</w:t>
      </w:r>
      <w:r>
        <w:rPr>
          <w:rFonts w:hint="eastAsia" w:ascii="ＭＳ 明朝" w:hAnsi="ＭＳ 明朝" w:eastAsia="ＭＳ 明朝"/>
          <w:kern w:val="2"/>
          <w:sz w:val="21"/>
        </w:rPr>
        <w:t>16,100</w:t>
      </w:r>
      <w:r>
        <w:rPr>
          <w:rFonts w:hint="eastAsia" w:ascii="ＭＳ 明朝" w:hAnsi="ＭＳ 明朝" w:eastAsia="ＭＳ 明朝"/>
          <w:kern w:val="2"/>
          <w:sz w:val="21"/>
        </w:rPr>
        <w:t>円</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同一の日において一般乗用旅客自動車運送事業者との運送契約</w:t>
      </w:r>
      <w:r>
        <w:rPr>
          <w:rFonts w:hint="eastAsia" w:ascii="ＭＳ 明朝" w:hAnsi="ＭＳ 明朝" w:eastAsia="ＭＳ 明朝"/>
          <w:kern w:val="2"/>
          <w:sz w:val="21"/>
        </w:rPr>
        <w:t>(</w:t>
      </w:r>
      <w:r>
        <w:rPr>
          <w:rFonts w:hint="eastAsia" w:ascii="ＭＳ 明朝" w:hAnsi="ＭＳ 明朝" w:eastAsia="ＭＳ 明朝"/>
          <w:kern w:val="2"/>
          <w:sz w:val="21"/>
        </w:rPr>
        <w:t>「運送等契約区分」欄の</w:t>
      </w:r>
      <w:r>
        <w:rPr>
          <w:rFonts w:hint="eastAsia" w:ascii="ＭＳ 明朝" w:hAnsi="ＭＳ 明朝" w:eastAsia="ＭＳ 明朝"/>
          <w:kern w:val="2"/>
          <w:sz w:val="21"/>
        </w:rPr>
        <w:t>1)</w:t>
      </w:r>
      <w:r>
        <w:rPr>
          <w:rFonts w:hint="eastAsia" w:ascii="ＭＳ 明朝" w:hAnsi="ＭＳ 明朝" w:eastAsia="ＭＳ 明朝"/>
          <w:kern w:val="2"/>
          <w:sz w:val="21"/>
        </w:rPr>
        <w:t>とそれ以外の契約</w:t>
      </w:r>
      <w:r>
        <w:rPr>
          <w:rFonts w:hint="eastAsia" w:ascii="ＭＳ 明朝" w:hAnsi="ＭＳ 明朝" w:eastAsia="ＭＳ 明朝"/>
          <w:kern w:val="2"/>
          <w:sz w:val="21"/>
        </w:rPr>
        <w:t>(</w:t>
      </w:r>
      <w:r>
        <w:rPr>
          <w:rFonts w:hint="eastAsia" w:ascii="ＭＳ 明朝" w:hAnsi="ＭＳ 明朝" w:eastAsia="ＭＳ 明朝"/>
          <w:kern w:val="2"/>
          <w:sz w:val="21"/>
        </w:rPr>
        <w:t>「運送等契約区分」欄の</w:t>
      </w:r>
      <w:r>
        <w:rPr>
          <w:rFonts w:hint="eastAsia" w:ascii="ＭＳ 明朝" w:hAnsi="ＭＳ 明朝" w:eastAsia="ＭＳ 明朝"/>
          <w:kern w:val="2"/>
          <w:sz w:val="21"/>
        </w:rPr>
        <w:t>2)</w:t>
      </w:r>
      <w:r>
        <w:rPr>
          <w:rFonts w:hint="eastAsia" w:ascii="ＭＳ 明朝" w:hAnsi="ＭＳ 明朝" w:eastAsia="ＭＳ 明朝"/>
          <w:kern w:val="2"/>
          <w:sz w:val="21"/>
        </w:rPr>
        <w:t>とのいずれもが締結された場合には、公費負担の対象となるのは候補者の指定する一の契約に限られていますので、その指定をした一の契約のみについて記載してください。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同一の日において一般乗用旅客自動車運送事業者との運送契約又はそれ以外の契約により</w:t>
      </w:r>
      <w:r>
        <w:rPr>
          <w:rFonts w:hint="eastAsia" w:ascii="ＭＳ 明朝" w:hAnsi="ＭＳ 明朝" w:eastAsia="ＭＳ 明朝"/>
          <w:kern w:val="2"/>
          <w:sz w:val="21"/>
        </w:rPr>
        <w:t>2</w:t>
      </w:r>
      <w:r>
        <w:rPr>
          <w:rFonts w:hint="eastAsia" w:ascii="ＭＳ 明朝" w:hAnsi="ＭＳ 明朝" w:eastAsia="ＭＳ 明朝"/>
          <w:kern w:val="2"/>
          <w:sz w:val="21"/>
        </w:rPr>
        <w:t>台以上の選挙運動用自動車が使用される場合には公費負担の対象となるのは、候補者の指定する</w:t>
      </w:r>
      <w:r>
        <w:rPr>
          <w:rFonts w:hint="eastAsia" w:ascii="ＭＳ 明朝" w:hAnsi="ＭＳ 明朝" w:eastAsia="ＭＳ 明朝"/>
          <w:kern w:val="2"/>
          <w:sz w:val="21"/>
        </w:rPr>
        <w:t>1</w:t>
      </w:r>
      <w:r>
        <w:rPr>
          <w:rFonts w:hint="eastAsia" w:ascii="ＭＳ 明朝" w:hAnsi="ＭＳ 明朝" w:eastAsia="ＭＳ 明朝"/>
          <w:kern w:val="2"/>
          <w:sz w:val="21"/>
        </w:rPr>
        <w:t>台に限られていますので、その指定をした</w:t>
      </w:r>
      <w:r>
        <w:rPr>
          <w:rFonts w:hint="eastAsia" w:ascii="ＭＳ 明朝" w:hAnsi="ＭＳ 明朝" w:eastAsia="ＭＳ 明朝"/>
          <w:kern w:val="2"/>
          <w:sz w:val="21"/>
        </w:rPr>
        <w:t>1</w:t>
      </w:r>
      <w:r>
        <w:rPr>
          <w:rFonts w:hint="eastAsia" w:ascii="ＭＳ 明朝" w:hAnsi="ＭＳ 明朝" w:eastAsia="ＭＳ 明朝"/>
          <w:kern w:val="2"/>
          <w:sz w:val="21"/>
        </w:rPr>
        <w:t>台のみについて記載してください。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の場合には候補者の指定した契約以外の契約及び</w:t>
      </w:r>
      <w:r>
        <w:rPr>
          <w:rFonts w:hint="eastAsia" w:ascii="ＭＳ 明朝" w:hAnsi="ＭＳ 明朝" w:eastAsia="ＭＳ 明朝"/>
          <w:kern w:val="2"/>
          <w:sz w:val="21"/>
        </w:rPr>
        <w:t>6</w:t>
      </w:r>
      <w:r>
        <w:rPr>
          <w:rFonts w:hint="eastAsia" w:ascii="ＭＳ 明朝" w:hAnsi="ＭＳ 明朝" w:eastAsia="ＭＳ 明朝"/>
          <w:kern w:val="2"/>
          <w:sz w:val="21"/>
        </w:rPr>
        <w:t>の場合には候補者の指定した選挙運動用自動車以外の選挙運動用自動車については、今別町に支払を請求することはできません。</w:t>
      </w:r>
    </w:p>
    <w:p>
      <w:pPr>
        <w:pStyle w:val="0"/>
        <w:spacing w:after="120" w:afterLines="0" w:afterAutospacing="0"/>
        <w:jc w:val="both"/>
      </w:pPr>
    </w:p>
    <w:p>
      <w:pPr>
        <w:pStyle w:val="0"/>
        <w:spacing w:after="120" w:afterLines="0" w:afterAutospacing="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15</w:t>
      </w:r>
      <w:r>
        <w:rPr>
          <w:rFonts w:hint="eastAsia" w:ascii="ＭＳ 明朝" w:hAnsi="ＭＳ 明朝" w:eastAsia="ＭＳ 明朝"/>
          <w:kern w:val="2"/>
          <w:sz w:val="21"/>
        </w:rPr>
        <w:t>号</w:t>
      </w:r>
      <w:bookmarkStart w:id="2" w:name="MOKUJI_23"/>
      <w:bookmarkEnd w:id="2"/>
      <w:r>
        <w:rPr>
          <w:rFonts w:hint="eastAsia" w:ascii="ＭＳ 明朝" w:hAnsi="ＭＳ 明朝" w:eastAsia="ＭＳ 明朝"/>
          <w:kern w:val="2"/>
          <w:sz w:val="21"/>
        </w:rPr>
        <w:t>（第６条関係）</w:t>
      </w:r>
    </w:p>
    <w:p>
      <w:pPr>
        <w:pStyle w:val="0"/>
        <w:spacing w:after="120" w:afterLines="0" w:afterAutospacing="0"/>
        <w:jc w:val="center"/>
      </w:pPr>
      <w:r>
        <w:rPr>
          <w:rFonts w:hint="eastAsia" w:ascii="ＭＳ 明朝" w:hAnsi="ＭＳ 明朝" w:eastAsia="ＭＳ 明朝"/>
          <w:spacing w:val="637"/>
          <w:kern w:val="2"/>
          <w:sz w:val="21"/>
        </w:rPr>
        <w:t>請求</w:t>
      </w:r>
      <w:r>
        <w:rPr>
          <w:rFonts w:hint="eastAsia" w:ascii="ＭＳ 明朝" w:hAnsi="ＭＳ 明朝" w:eastAsia="ＭＳ 明朝"/>
          <w:kern w:val="2"/>
          <w:sz w:val="21"/>
        </w:rPr>
        <w:t>書</w:t>
      </w:r>
    </w:p>
    <w:p>
      <w:pPr>
        <w:pStyle w:val="0"/>
        <w:jc w:val="center"/>
      </w:pPr>
      <w:r>
        <w:rPr>
          <w:rFonts w:hint="eastAsia" w:ascii="ＭＳ 明朝" w:hAnsi="ＭＳ 明朝" w:eastAsia="ＭＳ 明朝"/>
          <w:kern w:val="2"/>
          <w:sz w:val="21"/>
        </w:rPr>
        <w:t>（選挙運動用自動車の使用）</w:t>
      </w:r>
    </w:p>
    <w:p>
      <w:pPr>
        <w:pStyle w:val="0"/>
        <w:jc w:val="both"/>
      </w:pPr>
      <w:r>
        <w:rPr>
          <w:rFonts w:hint="eastAsia" w:ascii="ＭＳ 明朝" w:hAnsi="ＭＳ 明朝" w:eastAsia="ＭＳ 明朝"/>
          <w:kern w:val="2"/>
          <w:sz w:val="21"/>
        </w:rPr>
        <w:t>　今別町議会議員及び今別町長の選挙における選挙運動の公営に関する条例第</w:t>
      </w:r>
      <w:r>
        <w:rPr>
          <w:rFonts w:hint="eastAsia" w:ascii="ＭＳ 明朝" w:hAnsi="ＭＳ 明朝" w:eastAsia="ＭＳ 明朝"/>
          <w:kern w:val="2"/>
          <w:sz w:val="21"/>
        </w:rPr>
        <w:t>4</w:t>
      </w:r>
      <w:r>
        <w:rPr>
          <w:rFonts w:hint="eastAsia" w:ascii="ＭＳ 明朝" w:hAnsi="ＭＳ 明朝" w:eastAsia="ＭＳ 明朝"/>
          <w:kern w:val="2"/>
          <w:sz w:val="21"/>
        </w:rPr>
        <w:t>条の規定により、次の金額の支払を請求します。</w:t>
      </w:r>
    </w:p>
    <w:p>
      <w:pPr>
        <w:pStyle w:val="0"/>
        <w:jc w:val="both"/>
      </w:pPr>
    </w:p>
    <w:p>
      <w:pPr>
        <w:pStyle w:val="0"/>
        <w:jc w:val="both"/>
      </w:pPr>
      <w:r>
        <w:rPr>
          <w:rFonts w:hint="eastAsia" w:ascii="ＭＳ 明朝" w:hAnsi="ＭＳ 明朝" w:eastAsia="ＭＳ 明朝"/>
          <w:kern w:val="2"/>
          <w:sz w:val="21"/>
        </w:rPr>
        <w:t>　　　令和　　　年　　月　　日</w:t>
      </w:r>
    </w:p>
    <w:p>
      <w:pPr>
        <w:pStyle w:val="0"/>
        <w:jc w:val="both"/>
      </w:pPr>
    </w:p>
    <w:p>
      <w:pPr>
        <w:pStyle w:val="0"/>
        <w:jc w:val="both"/>
      </w:pPr>
      <w:r>
        <w:rPr>
          <w:rFonts w:hint="eastAsia" w:ascii="ＭＳ 明朝" w:hAnsi="ＭＳ 明朝" w:eastAsia="ＭＳ 明朝"/>
          <w:kern w:val="2"/>
          <w:sz w:val="21"/>
        </w:rPr>
        <w:t>　今別町長　　　　様</w:t>
      </w:r>
    </w:p>
    <w:p>
      <w:pPr>
        <w:pStyle w:val="0"/>
        <w:ind w:left="533" w:hanging="533"/>
        <w:jc w:val="both"/>
      </w:pPr>
    </w:p>
    <w:tbl>
      <w:tblPr>
        <w:tblStyle w:val="11"/>
        <w:tblW w:w="8505" w:type="dxa"/>
        <w:tblInd w:w="0" w:type="dxa"/>
        <w:tblLayout w:type="fixed"/>
        <w:tblCellMar>
          <w:top w:w="0" w:type="dxa"/>
          <w:left w:w="0" w:type="dxa"/>
          <w:bottom w:w="0" w:type="dxa"/>
          <w:right w:w="0" w:type="dxa"/>
        </w:tblCellMar>
        <w:tblLook w:firstRow="1" w:lastRow="0" w:firstColumn="1" w:lastColumn="0" w:noHBand="0" w:noVBand="1" w:val="04A0"/>
      </w:tblPr>
      <w:tblGrid>
        <w:gridCol w:w="1134"/>
        <w:gridCol w:w="3686"/>
        <w:gridCol w:w="3685"/>
      </w:tblGrid>
      <w:tr>
        <w:trPr/>
        <w:tc>
          <w:tcPr>
            <w:tcW w:w="1134" w:type="dxa"/>
            <w:tcBorders>
              <w:top w:val="nil"/>
              <w:left w:val="nil"/>
              <w:bottom w:val="nil"/>
              <w:right w:val="nil"/>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3686" w:type="dxa"/>
            <w:tcBorders>
              <w:top w:val="nil"/>
              <w:left w:val="nil"/>
              <w:bottom w:val="nil"/>
              <w:right w:val="nil"/>
              <w:tl2br w:val="none" w:color="auto" w:sz="0" w:space="0"/>
              <w:tr2bl w:val="none" w:color="auto" w:sz="0" w:space="0"/>
            </w:tcBorders>
            <w:vAlign w:val="top"/>
          </w:tcPr>
          <w:p>
            <w:pPr>
              <w:pStyle w:val="0"/>
              <w:jc w:val="left"/>
            </w:pPr>
          </w:p>
          <w:p>
            <w:pPr>
              <w:pStyle w:val="0"/>
              <w:jc w:val="left"/>
            </w:pPr>
            <w:r>
              <w:rPr>
                <w:rFonts w:hint="eastAsia" w:ascii="ＭＳ 明朝" w:hAnsi="ＭＳ 明朝" w:eastAsia="ＭＳ 明朝"/>
                <w:kern w:val="2"/>
                <w:sz w:val="21"/>
              </w:rPr>
              <w:t>氏名又は名称及び住所又は所在地並びに法人にあってはその代表者の氏名</w:t>
            </w:r>
          </w:p>
          <w:p>
            <w:pPr>
              <w:pStyle w:val="0"/>
              <w:jc w:val="left"/>
            </w:pPr>
          </w:p>
        </w:tc>
        <w:tc>
          <w:tcPr>
            <w:tcW w:w="3685" w:type="dxa"/>
            <w:tcBorders>
              <w:top w:val="nil"/>
              <w:left w:val="nil"/>
              <w:bottom w:val="nil"/>
              <w:right w:val="nil"/>
              <w:tl2br w:val="none" w:color="auto" w:sz="0" w:space="0"/>
              <w:tr2bl w:val="none" w:color="auto" w:sz="0" w:space="0"/>
            </w:tcBorders>
            <w:vAlign w:val="center"/>
          </w:tcPr>
          <w:p>
            <w:pPr>
              <w:pStyle w:val="0"/>
              <w:jc w:val="right"/>
            </w:pPr>
          </w:p>
          <w:p>
            <w:pPr>
              <w:pStyle w:val="0"/>
              <w:jc w:val="right"/>
            </w:pPr>
            <w:r>
              <w:rPr>
                <w:rFonts w:ascii="ＭＳ 明朝" w:hAnsi="ＭＳ 明朝" w:eastAsia="ＭＳ 明朝"/>
                <w:kern w:val="2"/>
                <w:sz w:val="21"/>
              </w:rPr>
              <mc:AlternateContent>
                <mc:Choice Requires="wps">
                  <w:drawing>
                    <wp:anchor simplePos="0" relativeHeight="109" behindDoc="0" locked="0" layoutInCell="0" hidden="0" allowOverlap="1">
                      <wp:simplePos x="0" y="0"/>
                      <wp:positionH relativeFrom="column">
                        <wp:posOffset>5114925</wp:posOffset>
                      </wp:positionH>
                      <wp:positionV relativeFrom="paragraph">
                        <wp:posOffset>403860</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109;height:12pt;width:12pt;mso-position-horizontal-relative:text;position:absolute;margin-top:31.8pt;margin-left:402.75pt;mso-position-vertical-relative:text;" o:spid="_x0000_s1028" o:allowincell="f" filled="f" stroked="t" strokecolor="#000000" strokeweight="0.5pt" o:spt="3">
                      <v:fill/>
                      <v:stroke filltype="solid"/>
                      <v:textbox style="layout-flow:horizontal;"/>
                      <v:imagedata o:title=""/>
                      <w10:wrap type="none" anchorx="text" anchory="text"/>
                    </v:oval>
                  </w:pict>
                </mc:Fallback>
              </mc:AlternateContent>
            </w:r>
          </w:p>
          <w:p>
            <w:pPr>
              <w:pStyle w:val="0"/>
              <w:jc w:val="right"/>
            </w:pPr>
            <w:r>
              <w:rPr>
                <w:rFonts w:hint="eastAsia" w:ascii="ＭＳ 明朝" w:hAnsi="ＭＳ 明朝" w:eastAsia="ＭＳ 明朝"/>
                <w:kern w:val="2"/>
                <w:sz w:val="21"/>
              </w:rPr>
              <w:t>印　</w:t>
            </w:r>
          </w:p>
        </w:tc>
      </w:tr>
    </w:tbl>
    <w:p>
      <w:pPr>
        <w:pStyle w:val="0"/>
        <w:jc w:val="both"/>
      </w:pPr>
    </w:p>
    <w:p>
      <w:pPr>
        <w:pStyle w:val="0"/>
        <w:spacing w:after="120" w:afterLines="0" w:afterAutospacing="0" w:line="360" w:lineRule="auto"/>
        <w:jc w:val="center"/>
      </w:pPr>
      <w:r>
        <w:rPr>
          <w:rFonts w:hint="eastAsia" w:ascii="ＭＳ 明朝" w:hAnsi="ＭＳ 明朝" w:eastAsia="ＭＳ 明朝"/>
          <w:kern w:val="2"/>
          <w:sz w:val="21"/>
        </w:rPr>
        <w:t>記</w:t>
      </w:r>
    </w:p>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70"/>
          <w:kern w:val="2"/>
          <w:sz w:val="21"/>
        </w:rPr>
        <w:t>請求金</w:t>
      </w:r>
      <w:r>
        <w:rPr>
          <w:rFonts w:hint="eastAsia" w:ascii="ＭＳ 明朝" w:hAnsi="ＭＳ 明朝" w:eastAsia="ＭＳ 明朝"/>
          <w:kern w:val="2"/>
          <w:sz w:val="21"/>
        </w:rPr>
        <w:t>額　　　　　　　　　　円</w:t>
      </w:r>
    </w:p>
    <w:p>
      <w:pPr>
        <w:pStyle w:val="0"/>
        <w:jc w:val="both"/>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425"/>
          <w:kern w:val="2"/>
          <w:sz w:val="21"/>
        </w:rPr>
        <w:t>内</w:t>
      </w:r>
      <w:r>
        <w:rPr>
          <w:rFonts w:hint="eastAsia" w:ascii="ＭＳ 明朝" w:hAnsi="ＭＳ 明朝" w:eastAsia="ＭＳ 明朝"/>
          <w:kern w:val="2"/>
          <w:sz w:val="21"/>
        </w:rPr>
        <w:t>訳</w:t>
      </w:r>
    </w:p>
    <w:p>
      <w:pPr>
        <w:pStyle w:val="0"/>
        <w:jc w:val="both"/>
      </w:pPr>
      <w:r>
        <w:rPr>
          <w:rFonts w:hint="eastAsia" w:ascii="ＭＳ 明朝" w:hAnsi="ＭＳ 明朝" w:eastAsia="ＭＳ 明朝"/>
          <w:kern w:val="2"/>
          <w:sz w:val="21"/>
        </w:rPr>
        <w:t>　　　別紙請求内訳書のとおり</w:t>
      </w:r>
    </w:p>
    <w:p>
      <w:pPr>
        <w:pStyle w:val="0"/>
        <w:jc w:val="both"/>
      </w:pPr>
      <w:r>
        <w:rPr>
          <w:rFonts w:hint="eastAsia" w:ascii="ＭＳ 明朝" w:hAnsi="ＭＳ 明朝" w:eastAsia="ＭＳ 明朝"/>
          <w:kern w:val="2"/>
          <w:sz w:val="21"/>
        </w:rPr>
        <w:t>3</w:t>
      </w:r>
      <w:r>
        <w:rPr>
          <w:rFonts w:hint="eastAsia" w:ascii="ＭＳ 明朝" w:hAnsi="ＭＳ 明朝" w:eastAsia="ＭＳ 明朝"/>
          <w:kern w:val="2"/>
          <w:sz w:val="21"/>
        </w:rPr>
        <w:t>　令和８年７月１２日執行　今別町長選挙</w:t>
      </w:r>
    </w:p>
    <w:p>
      <w:pPr>
        <w:pStyle w:val="0"/>
        <w:jc w:val="both"/>
      </w:pPr>
      <w:r>
        <w:rPr>
          <w:rFonts w:hint="eastAsia" w:ascii="ＭＳ 明朝" w:hAnsi="ＭＳ 明朝" w:eastAsia="ＭＳ 明朝"/>
          <w:kern w:val="2"/>
          <w:sz w:val="21"/>
        </w:rPr>
        <w:t>4</w:t>
      </w:r>
      <w:r>
        <w:rPr>
          <w:rFonts w:hint="eastAsia" w:ascii="ＭＳ 明朝" w:hAnsi="ＭＳ 明朝" w:eastAsia="ＭＳ 明朝"/>
          <w:kern w:val="2"/>
          <w:sz w:val="21"/>
        </w:rPr>
        <w:t>　候補者の氏名</w:t>
      </w:r>
    </w:p>
    <w:p>
      <w:pPr>
        <w:pStyle w:val="0"/>
        <w:spacing w:after="120" w:afterLines="0" w:afterAutospacing="0"/>
        <w:jc w:val="both"/>
      </w:pPr>
      <w:r>
        <w:rPr>
          <w:rFonts w:hint="eastAsia" w:ascii="ＭＳ 明朝" w:hAnsi="ＭＳ 明朝" w:eastAsia="ＭＳ 明朝"/>
          <w:kern w:val="2"/>
          <w:sz w:val="21"/>
        </w:rPr>
        <w:t>5</w:t>
      </w:r>
      <w:r>
        <w:rPr>
          <w:rFonts w:hint="eastAsia" w:ascii="ＭＳ 明朝" w:hAnsi="ＭＳ 明朝" w:eastAsia="ＭＳ 明朝"/>
          <w:kern w:val="2"/>
          <w:sz w:val="21"/>
        </w:rPr>
        <w:t>　金融機関名、口座名及び口座番号</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90"/>
        <w:gridCol w:w="2361"/>
        <w:gridCol w:w="1880"/>
        <w:gridCol w:w="2394"/>
      </w:tblGrid>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金融機関名</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本・支店名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金融機関コード</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支店コード</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預金種別</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口座番号</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360" w:hRule="atLeast"/>
        </w:trPr>
        <w:tc>
          <w:tcPr>
            <w:tcW w:w="189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ふりがな</w:t>
            </w:r>
          </w:p>
        </w:tc>
        <w:tc>
          <w:tcPr>
            <w:tcW w:w="6635"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360" w:hRule="atLeast"/>
        </w:trPr>
        <w:tc>
          <w:tcPr>
            <w:tcW w:w="189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口座名</w:t>
            </w:r>
          </w:p>
        </w:tc>
        <w:tc>
          <w:tcPr>
            <w:tcW w:w="6635"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jc w:val="both"/>
      </w:pPr>
    </w:p>
    <w:p>
      <w:pPr>
        <w:pStyle w:val="0"/>
        <w:jc w:val="both"/>
      </w:pPr>
      <w:r>
        <w:rPr>
          <w:rFonts w:hint="eastAsia" w:ascii="ＭＳ 明朝" w:hAnsi="ＭＳ 明朝" w:eastAsia="ＭＳ 明朝"/>
          <w:kern w:val="2"/>
          <w:sz w:val="21"/>
        </w:rPr>
        <w:t>備考</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この請求書は、候補者から受領した選挙運動用自動車使用証明書</w:t>
      </w:r>
      <w:r>
        <w:rPr>
          <w:rFonts w:hint="eastAsia" w:ascii="ＭＳ 明朝" w:hAnsi="ＭＳ 明朝" w:eastAsia="ＭＳ 明朝"/>
          <w:kern w:val="2"/>
          <w:sz w:val="21"/>
        </w:rPr>
        <w:t>(</w:t>
      </w:r>
      <w:r>
        <w:rPr>
          <w:rFonts w:hint="eastAsia" w:ascii="ＭＳ 明朝" w:hAnsi="ＭＳ 明朝" w:eastAsia="ＭＳ 明朝"/>
          <w:kern w:val="2"/>
          <w:sz w:val="21"/>
        </w:rPr>
        <w:t>燃料代の請求の場合には、このほかに選挙運動用自動車燃料代確認書及び給油伝票</w:t>
      </w:r>
      <w:r>
        <w:rPr>
          <w:rFonts w:hint="eastAsia" w:ascii="ＭＳ 明朝" w:hAnsi="ＭＳ 明朝" w:eastAsia="ＭＳ 明朝"/>
          <w:kern w:val="2"/>
          <w:sz w:val="21"/>
        </w:rPr>
        <w:t>(</w:t>
      </w:r>
      <w:r>
        <w:rPr>
          <w:rFonts w:hint="eastAsia" w:ascii="ＭＳ 明朝" w:hAnsi="ＭＳ 明朝" w:eastAsia="ＭＳ 明朝"/>
          <w:kern w:val="2"/>
          <w:sz w:val="21"/>
        </w:rPr>
        <w:t>燃料の供給を受けた日付、燃料の供給を受けた選挙運動用自動車の自動車登録番号のうち自動車登録規則</w:t>
      </w:r>
      <w:r>
        <w:rPr>
          <w:rFonts w:hint="eastAsia" w:ascii="ＭＳ 明朝" w:hAnsi="ＭＳ 明朝" w:eastAsia="ＭＳ 明朝"/>
          <w:kern w:val="2"/>
          <w:sz w:val="21"/>
        </w:rPr>
        <w:t>(</w:t>
      </w:r>
      <w:r>
        <w:rPr>
          <w:rFonts w:hint="eastAsia" w:ascii="ＭＳ 明朝" w:hAnsi="ＭＳ 明朝" w:eastAsia="ＭＳ 明朝"/>
          <w:kern w:val="2"/>
          <w:sz w:val="21"/>
        </w:rPr>
        <w:t>昭和</w:t>
      </w:r>
      <w:r>
        <w:rPr>
          <w:rFonts w:hint="eastAsia" w:ascii="ＭＳ 明朝" w:hAnsi="ＭＳ 明朝" w:eastAsia="ＭＳ 明朝"/>
          <w:kern w:val="2"/>
          <w:sz w:val="21"/>
        </w:rPr>
        <w:t>45</w:t>
      </w:r>
      <w:r>
        <w:rPr>
          <w:rFonts w:hint="eastAsia" w:ascii="ＭＳ 明朝" w:hAnsi="ＭＳ 明朝" w:eastAsia="ＭＳ 明朝"/>
          <w:kern w:val="2"/>
          <w:sz w:val="21"/>
        </w:rPr>
        <w:t>年運輸省令第</w:t>
      </w:r>
      <w:r>
        <w:rPr>
          <w:rFonts w:hint="eastAsia" w:ascii="ＭＳ 明朝" w:hAnsi="ＭＳ 明朝" w:eastAsia="ＭＳ 明朝"/>
          <w:kern w:val="2"/>
          <w:sz w:val="21"/>
        </w:rPr>
        <w:t>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4</w:t>
      </w:r>
      <w:r>
        <w:rPr>
          <w:rFonts w:hint="eastAsia" w:ascii="ＭＳ 明朝" w:hAnsi="ＭＳ 明朝" w:eastAsia="ＭＳ 明朝"/>
          <w:kern w:val="2"/>
          <w:sz w:val="21"/>
        </w:rPr>
        <w:t>号に規定する</w:t>
      </w:r>
      <w:r>
        <w:rPr>
          <w:rFonts w:hint="eastAsia" w:ascii="ＭＳ 明朝" w:hAnsi="ＭＳ 明朝" w:eastAsia="ＭＳ 明朝"/>
          <w:kern w:val="2"/>
          <w:sz w:val="21"/>
        </w:rPr>
        <w:t>4</w:t>
      </w:r>
      <w:r>
        <w:rPr>
          <w:rFonts w:hint="eastAsia" w:ascii="ＭＳ 明朝" w:hAnsi="ＭＳ 明朝" w:eastAsia="ＭＳ 明朝"/>
          <w:kern w:val="2"/>
          <w:sz w:val="21"/>
        </w:rPr>
        <w:t>けた以下のアラビア数字又は車両番号のうち道路運送車両法施行規則（昭和</w:t>
      </w:r>
      <w:r>
        <w:rPr>
          <w:rFonts w:hint="eastAsia" w:ascii="ＭＳ 明朝" w:hAnsi="ＭＳ 明朝" w:eastAsia="ＭＳ 明朝"/>
          <w:kern w:val="2"/>
          <w:sz w:val="21"/>
        </w:rPr>
        <w:t>26</w:t>
      </w:r>
      <w:r>
        <w:rPr>
          <w:rFonts w:hint="eastAsia" w:ascii="ＭＳ 明朝" w:hAnsi="ＭＳ 明朝" w:eastAsia="ＭＳ 明朝"/>
          <w:kern w:val="2"/>
          <w:sz w:val="21"/>
        </w:rPr>
        <w:t>年運輸省令第</w:t>
      </w:r>
      <w:r>
        <w:rPr>
          <w:rFonts w:hint="eastAsia" w:ascii="ＭＳ 明朝" w:hAnsi="ＭＳ 明朝" w:eastAsia="ＭＳ 明朝"/>
          <w:kern w:val="2"/>
          <w:sz w:val="21"/>
        </w:rPr>
        <w:t>74</w:t>
      </w:r>
      <w:r>
        <w:rPr>
          <w:rFonts w:hint="eastAsia" w:ascii="ＭＳ 明朝" w:hAnsi="ＭＳ 明朝" w:eastAsia="ＭＳ 明朝"/>
          <w:kern w:val="2"/>
          <w:sz w:val="21"/>
        </w:rPr>
        <w:t>号）第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4</w:t>
      </w:r>
      <w:r>
        <w:rPr>
          <w:rFonts w:hint="eastAsia" w:ascii="ＭＳ 明朝" w:hAnsi="ＭＳ 明朝" w:eastAsia="ＭＳ 明朝"/>
          <w:kern w:val="2"/>
          <w:sz w:val="21"/>
        </w:rPr>
        <w:t>号若しくは第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18</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3</w:t>
      </w:r>
      <w:r>
        <w:rPr>
          <w:rFonts w:hint="eastAsia" w:ascii="ＭＳ 明朝" w:hAnsi="ＭＳ 明朝" w:eastAsia="ＭＳ 明朝"/>
          <w:kern w:val="2"/>
          <w:sz w:val="21"/>
        </w:rPr>
        <w:t>号に規定する</w:t>
      </w:r>
      <w:r>
        <w:rPr>
          <w:rFonts w:hint="eastAsia" w:ascii="ＭＳ 明朝" w:hAnsi="ＭＳ 明朝" w:eastAsia="ＭＳ 明朝"/>
          <w:kern w:val="2"/>
          <w:sz w:val="21"/>
        </w:rPr>
        <w:t>4</w:t>
      </w:r>
      <w:r>
        <w:rPr>
          <w:rFonts w:hint="eastAsia" w:ascii="ＭＳ 明朝" w:hAnsi="ＭＳ 明朝" w:eastAsia="ＭＳ 明朝"/>
          <w:kern w:val="2"/>
          <w:sz w:val="21"/>
        </w:rPr>
        <w:t>けた以下のアラビア数字、燃料供給量及び燃料供給金額が記載された書面で、燃料供給業者から給油の際に受領したものをいう。</w:t>
      </w:r>
      <w:r>
        <w:rPr>
          <w:rFonts w:hint="eastAsia" w:ascii="ＭＳ 明朝" w:hAnsi="ＭＳ 明朝" w:eastAsia="ＭＳ 明朝"/>
          <w:kern w:val="2"/>
          <w:sz w:val="21"/>
        </w:rPr>
        <w:t>)</w:t>
      </w:r>
      <w:r>
        <w:rPr>
          <w:rFonts w:hint="eastAsia" w:ascii="ＭＳ 明朝" w:hAnsi="ＭＳ 明朝" w:eastAsia="ＭＳ 明朝"/>
          <w:kern w:val="2"/>
          <w:sz w:val="21"/>
        </w:rPr>
        <w:t>の写し</w:t>
      </w:r>
      <w:r>
        <w:rPr>
          <w:rFonts w:hint="eastAsia" w:ascii="ＭＳ 明朝" w:hAnsi="ＭＳ 明朝" w:eastAsia="ＭＳ 明朝"/>
          <w:kern w:val="2"/>
          <w:sz w:val="21"/>
        </w:rPr>
        <w:t>)</w:t>
      </w:r>
      <w:r>
        <w:rPr>
          <w:rFonts w:hint="eastAsia" w:ascii="ＭＳ 明朝" w:hAnsi="ＭＳ 明朝" w:eastAsia="ＭＳ 明朝"/>
          <w:kern w:val="2"/>
          <w:sz w:val="21"/>
        </w:rPr>
        <w:t>とともに選挙の期日後速やかに提出してください。</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候補者が供託物を没収された場合には、今別町に支払を請求することはできません。</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燃料代の請求は、契約届出書に記載された選挙運動用自動車に供給したもので、選挙運動用自動車燃料代確認書に記載された「確認金額」の範囲内に限られています。</w:t>
      </w:r>
    </w:p>
    <w:p>
      <w:pPr>
        <w:pStyle w:val="0"/>
        <w:spacing w:after="120" w:afterLines="0" w:afterAutospacing="0"/>
        <w:jc w:val="both"/>
        <w:rPr>
          <w:rFonts w:hint="default"/>
        </w:rPr>
      </w:pPr>
      <w:r>
        <w:rPr>
          <w:rFonts w:hint="eastAsia" w:ascii="ＭＳ 明朝" w:hAnsi="ＭＳ 明朝" w:eastAsia="ＭＳ 明朝"/>
          <w:kern w:val="2"/>
          <w:sz w:val="21"/>
        </w:rPr>
        <w:br w:type="page"/>
      </w:r>
      <w:r>
        <w:rPr>
          <w:rFonts w:hint="eastAsia" w:ascii="ＭＳ 明朝" w:hAnsi="ＭＳ 明朝" w:eastAsia="ＭＳ 明朝"/>
          <w:kern w:val="2"/>
          <w:sz w:val="21"/>
        </w:rPr>
        <w:t>(</w:t>
      </w:r>
      <w:r>
        <w:rPr>
          <w:rFonts w:hint="eastAsia" w:ascii="ＭＳ 明朝" w:hAnsi="ＭＳ 明朝" w:eastAsia="ＭＳ 明朝"/>
          <w:kern w:val="2"/>
          <w:sz w:val="21"/>
        </w:rPr>
        <w:t>別紙</w:t>
      </w:r>
      <w:r>
        <w:rPr>
          <w:rFonts w:hint="eastAsia" w:ascii="ＭＳ 明朝" w:hAnsi="ＭＳ 明朝" w:eastAsia="ＭＳ 明朝"/>
          <w:kern w:val="2"/>
          <w:sz w:val="21"/>
        </w:rPr>
        <w:t>)</w:t>
      </w:r>
      <w:r>
        <w:rPr>
          <w:rFonts w:hint="eastAsia" w:ascii="ＭＳ 明朝" w:hAnsi="ＭＳ 明朝" w:eastAsia="ＭＳ 明朝"/>
          <w:kern w:val="2"/>
          <w:sz w:val="21"/>
        </w:rPr>
        <w:t>その</w:t>
      </w:r>
      <w:r>
        <w:rPr>
          <w:rFonts w:hint="eastAsia" w:ascii="ＭＳ 明朝" w:hAnsi="ＭＳ 明朝" w:eastAsia="ＭＳ 明朝"/>
          <w:kern w:val="2"/>
          <w:sz w:val="21"/>
        </w:rPr>
        <w:t>1</w:t>
      </w:r>
    </w:p>
    <w:p>
      <w:pPr>
        <w:pStyle w:val="0"/>
        <w:spacing w:after="120" w:afterLines="0" w:afterAutospacing="0"/>
        <w:jc w:val="both"/>
        <w:rPr>
          <w:rFonts w:hint="default"/>
        </w:rPr>
      </w:pPr>
      <w:r>
        <w:rPr>
          <w:rFonts w:hint="eastAsia" w:ascii="ＭＳ 明朝" w:hAnsi="ＭＳ 明朝" w:eastAsia="ＭＳ 明朝"/>
          <w:kern w:val="2"/>
          <w:sz w:val="21"/>
        </w:rPr>
        <w:t>　請求内訳書</w:t>
      </w:r>
      <w:r>
        <w:rPr>
          <w:rFonts w:hint="eastAsia" w:ascii="ＭＳ 明朝" w:hAnsi="ＭＳ 明朝" w:eastAsia="ＭＳ 明朝"/>
          <w:kern w:val="2"/>
          <w:sz w:val="21"/>
        </w:rPr>
        <w:t>(</w:t>
      </w:r>
      <w:r>
        <w:rPr>
          <w:rFonts w:hint="eastAsia" w:ascii="ＭＳ 明朝" w:hAnsi="ＭＳ 明朝" w:eastAsia="ＭＳ 明朝"/>
          <w:kern w:val="2"/>
          <w:sz w:val="21"/>
        </w:rPr>
        <w:t>一般乗用旅客自動車運送事業者との運送契約により自動車を使用した場合</w:t>
      </w:r>
      <w:r>
        <w:rPr>
          <w:rFonts w:hint="eastAsia" w:ascii="ＭＳ 明朝" w:hAnsi="ＭＳ 明朝" w:eastAsia="ＭＳ 明朝"/>
          <w:kern w:val="2"/>
          <w:sz w:val="21"/>
        </w:rPr>
        <w:t>)</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43"/>
        <w:gridCol w:w="2088"/>
        <w:gridCol w:w="2088"/>
        <w:gridCol w:w="1494"/>
        <w:gridCol w:w="1012"/>
      </w:tblGrid>
      <w:tr>
        <w:trPr>
          <w:cantSplit/>
          <w:trHeight w:val="480" w:hRule="atLeast"/>
        </w:trPr>
        <w:tc>
          <w:tcPr>
            <w:tcW w:w="1843"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使用年月</w:t>
            </w:r>
            <w:r>
              <w:rPr>
                <w:rFonts w:hint="eastAsia" w:ascii="ＭＳ 明朝" w:hAnsi="ＭＳ 明朝" w:eastAsia="ＭＳ 明朝"/>
                <w:kern w:val="2"/>
                <w:sz w:val="21"/>
              </w:rPr>
              <w:t>日</w:t>
            </w:r>
          </w:p>
        </w:tc>
        <w:tc>
          <w:tcPr>
            <w:tcW w:w="2088"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70"/>
                <w:kern w:val="2"/>
                <w:sz w:val="21"/>
              </w:rPr>
              <w:t>運送金</w:t>
            </w:r>
            <w:r>
              <w:rPr>
                <w:rFonts w:hint="eastAsia" w:ascii="ＭＳ 明朝" w:hAnsi="ＭＳ 明朝" w:eastAsia="ＭＳ 明朝"/>
                <w:kern w:val="2"/>
                <w:sz w:val="21"/>
              </w:rPr>
              <w:t>額</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p>
        </w:tc>
        <w:tc>
          <w:tcPr>
            <w:tcW w:w="2088"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
                <w:kern w:val="2"/>
                <w:sz w:val="21"/>
              </w:rPr>
              <w:t>基準限度</w:t>
            </w:r>
            <w:r>
              <w:rPr>
                <w:rFonts w:hint="eastAsia" w:ascii="ＭＳ 明朝" w:hAnsi="ＭＳ 明朝" w:eastAsia="ＭＳ 明朝"/>
                <w:kern w:val="2"/>
                <w:sz w:val="21"/>
              </w:rPr>
              <w:t>額</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p>
        </w:tc>
        <w:tc>
          <w:tcPr>
            <w:tcW w:w="1494"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請求金額</w:t>
            </w:r>
          </w:p>
        </w:tc>
        <w:tc>
          <w:tcPr>
            <w:tcW w:w="1012"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80"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r>
              <w:rPr>
                <w:rFonts w:hint="eastAsia" w:ascii="ＭＳ 明朝" w:hAnsi="ＭＳ 明朝" w:eastAsia="ＭＳ 明朝"/>
                <w:kern w:val="2"/>
                <w:sz w:val="21"/>
              </w:rPr>
              <w:t>年　月　日</w:t>
            </w:r>
          </w:p>
          <w:p>
            <w:pPr>
              <w:pStyle w:val="0"/>
              <w:jc w:val="right"/>
            </w:pPr>
          </w:p>
        </w:tc>
        <w:tc>
          <w:tcPr>
            <w:tcW w:w="20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rPr>
                <w:rFonts w:hint="default"/>
              </w:rPr>
            </w:pPr>
            <w:r>
              <w:rPr>
                <w:rFonts w:hint="eastAsia" w:ascii="ＭＳ 明朝" w:hAnsi="ＭＳ 明朝" w:eastAsia="ＭＳ 明朝"/>
                <w:kern w:val="2"/>
                <w:sz w:val="21"/>
              </w:rPr>
              <w:t>64,500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64,500</w:t>
            </w:r>
          </w:p>
        </w:tc>
        <w:tc>
          <w:tcPr>
            <w:tcW w:w="149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rPr>
                <w:rFonts w:hint="default"/>
              </w:rPr>
            </w:pPr>
            <w:r>
              <w:rPr>
                <w:rFonts w:hint="eastAsia" w:ascii="ＭＳ 明朝" w:hAnsi="ＭＳ 明朝" w:eastAsia="ＭＳ 明朝"/>
                <w:kern w:val="2"/>
                <w:sz w:val="21"/>
              </w:rPr>
              <w:t>64,500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64,500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rPr>
                <w:rFonts w:hint="default"/>
              </w:rPr>
            </w:pPr>
            <w:r>
              <w:rPr>
                <w:rFonts w:hint="eastAsia" w:ascii="ＭＳ 明朝" w:hAnsi="ＭＳ 明朝" w:eastAsia="ＭＳ 明朝"/>
                <w:kern w:val="2"/>
                <w:sz w:val="21"/>
              </w:rPr>
              <w:t>64,500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64,500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rPr>
                <w:rFonts w:hint="default"/>
              </w:rPr>
            </w:pPr>
            <w:r>
              <w:rPr>
                <w:rFonts w:hint="eastAsia" w:ascii="ＭＳ 明朝" w:hAnsi="ＭＳ 明朝" w:eastAsia="ＭＳ 明朝"/>
                <w:kern w:val="2"/>
                <w:sz w:val="21"/>
              </w:rPr>
              <w:t>64,500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64,500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right"/>
              <w:rPr>
                <w:sz w:val="16"/>
              </w:rPr>
            </w:pPr>
          </w:p>
          <w:p>
            <w:pPr>
              <w:pStyle w:val="0"/>
              <w:spacing w:line="240" w:lineRule="exact"/>
              <w:jc w:val="both"/>
              <w:rPr>
                <w:rFonts w:hint="default"/>
              </w:rPr>
            </w:pPr>
            <w:r>
              <w:rPr>
                <w:rFonts w:hint="eastAsia" w:ascii="ＭＳ 明朝" w:hAnsi="ＭＳ 明朝" w:eastAsia="ＭＳ 明朝"/>
                <w:kern w:val="2"/>
                <w:sz w:val="21"/>
              </w:rPr>
              <w:t>64,500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64,500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93" w:hRule="atLeast"/>
        </w:trPr>
        <w:tc>
          <w:tcPr>
            <w:tcW w:w="184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計</w:t>
            </w:r>
          </w:p>
        </w:tc>
        <w:tc>
          <w:tcPr>
            <w:tcW w:w="20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0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49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bl>
    <w:p>
      <w:pPr>
        <w:pStyle w:val="0"/>
        <w:spacing w:before="120" w:beforeLines="0" w:beforeAutospacing="0"/>
        <w:ind w:left="426" w:hanging="426"/>
        <w:jc w:val="both"/>
      </w:pPr>
      <w:r>
        <w:rPr>
          <w:rFonts w:hint="eastAsia" w:ascii="ＭＳ 明朝" w:hAnsi="ＭＳ 明朝" w:eastAsia="ＭＳ 明朝"/>
          <w:kern w:val="2"/>
          <w:sz w:val="21"/>
        </w:rPr>
        <w:t>備考　「請求金額」欄には、</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又は</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r>
        <w:rPr>
          <w:rFonts w:hint="eastAsia" w:ascii="ＭＳ 明朝" w:hAnsi="ＭＳ 明朝" w:eastAsia="ＭＳ 明朝"/>
          <w:kern w:val="2"/>
          <w:sz w:val="21"/>
        </w:rPr>
        <w:t>のうちいずれか少ない方の額を記載してください。</w:t>
      </w:r>
    </w:p>
    <w:p>
      <w:pPr>
        <w:pStyle w:val="0"/>
        <w:jc w:val="both"/>
      </w:pPr>
    </w:p>
    <w:p>
      <w:pPr>
        <w:pStyle w:val="0"/>
        <w:rPr>
          <w:rFonts w:hint="default"/>
        </w:rPr>
      </w:pPr>
      <w:bookmarkStart w:id="3" w:name="_GoBack"/>
      <w:bookmarkEnd w:id="3"/>
    </w:p>
    <w:sectPr>
      <w:pgSz w:w="11906" w:h="16838"/>
      <w:pgMar w:top="851" w:right="1418" w:bottom="85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101</Words>
  <Characters>582</Characters>
  <Application>JUST Note</Application>
  <Lines>0</Lines>
  <Paragraphs>0</Paragraphs>
  <CharactersWithSpaces>682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嶋中大輔</cp:lastModifiedBy>
  <cp:lastPrinted>2021-03-14T12:19:00Z</cp:lastPrinted>
  <dcterms:created xsi:type="dcterms:W3CDTF">2012-07-04T14:04:00Z</dcterms:created>
  <dcterms:modified xsi:type="dcterms:W3CDTF">2026-05-23T01:14:03Z</dcterms:modified>
  <cp:revision>30</cp:revision>
</cp:coreProperties>
</file>