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23" w:rsidRDefault="0094370F">
      <w:pPr>
        <w:spacing w:afterLines="50" w:after="168" w:line="320" w:lineRule="exact"/>
        <w:jc w:val="center"/>
        <w:rPr>
          <w:rFonts w:ascii="ＭＳ 明朝" w:eastAsia="ＭＳ 明朝" w:hAnsi="ＭＳ 明朝"/>
          <w:b/>
          <w:sz w:val="28"/>
        </w:rPr>
      </w:pPr>
      <w:r>
        <w:rPr>
          <w:rFonts w:ascii="ＭＳ 明朝" w:eastAsia="ＭＳ 明朝" w:hAnsi="ＭＳ 明朝" w:hint="eastAsia"/>
          <w:b/>
          <w:spacing w:val="61"/>
          <w:kern w:val="0"/>
          <w:sz w:val="28"/>
          <w:fitText w:val="3915" w:id="1"/>
        </w:rPr>
        <w:t>特例郵便等投票請求</w:t>
      </w:r>
      <w:r>
        <w:rPr>
          <w:rFonts w:ascii="ＭＳ 明朝" w:eastAsia="ＭＳ 明朝" w:hAnsi="ＭＳ 明朝" w:hint="eastAsia"/>
          <w:b/>
          <w:spacing w:val="3"/>
          <w:kern w:val="0"/>
          <w:sz w:val="28"/>
          <w:fitText w:val="3915" w:id="1"/>
        </w:rPr>
        <w:t>書</w:t>
      </w:r>
    </w:p>
    <w:p w:rsidR="00730123" w:rsidRDefault="0094370F">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w:t>
      </w:r>
    </w:p>
    <w:p w:rsidR="00730123" w:rsidRDefault="0094370F">
      <w:pPr>
        <w:spacing w:beforeLines="50" w:before="168" w:afterLines="25" w:after="84" w:line="240" w:lineRule="exact"/>
        <w:rPr>
          <w:rFonts w:ascii="ＭＳ 明朝" w:eastAsia="ＭＳ 明朝" w:hAnsi="ＭＳ 明朝"/>
          <w:sz w:val="22"/>
          <w:u w:val="single"/>
        </w:rPr>
      </w:pPr>
      <w:r>
        <w:rPr>
          <w:rFonts w:ascii="ＭＳ 明朝" w:eastAsia="ＭＳ 明朝" w:hAnsi="ＭＳ 明朝" w:hint="eastAsia"/>
          <w:sz w:val="22"/>
        </w:rPr>
        <w:t>規定により、</w:t>
      </w:r>
      <w:r>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令和●</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日執行の</w:t>
      </w:r>
      <w:r>
        <w:rPr>
          <w:rFonts w:ascii="ＭＳ 明朝" w:eastAsia="ＭＳ 明朝" w:hAnsi="ＭＳ 明朝" w:hint="eastAsia"/>
          <w:sz w:val="22"/>
          <w:u w:val="single"/>
        </w:rPr>
        <w:t xml:space="preserve">　　　　　　　</w:t>
      </w:r>
      <w:r>
        <w:rPr>
          <w:rFonts w:ascii="ＭＳ 明朝" w:eastAsia="ＭＳ 明朝" w:hAnsi="ＭＳ 明朝" w:hint="eastAsia"/>
          <w:sz w:val="28"/>
          <w:u w:val="single"/>
        </w:rPr>
        <w:t>●●</w:t>
      </w:r>
      <w:r>
        <w:rPr>
          <w:rFonts w:ascii="ARペン楷書体L" w:eastAsia="ARペン楷書体L" w:hAnsi="ARペン楷書体L" w:hint="eastAsia"/>
          <w:kern w:val="0"/>
          <w:sz w:val="28"/>
          <w:u w:val="single"/>
        </w:rPr>
        <w:t>議会議員</w:t>
      </w:r>
      <w:r>
        <w:rPr>
          <w:rFonts w:ascii="ＭＳ 明朝" w:eastAsia="ＭＳ 明朝" w:hAnsi="ＭＳ 明朝" w:hint="eastAsia"/>
          <w:sz w:val="22"/>
          <w:u w:val="single"/>
        </w:rPr>
        <w:t xml:space="preserve">　　　　　　　</w:t>
      </w:r>
      <w:r>
        <w:rPr>
          <w:rFonts w:ascii="ＭＳ 明朝" w:eastAsia="ＭＳ 明朝" w:hAnsi="ＭＳ 明朝" w:hint="eastAsia"/>
          <w:sz w:val="22"/>
        </w:rPr>
        <w:t>選挙において、</w:t>
      </w:r>
    </w:p>
    <w:p w:rsidR="00730123" w:rsidRDefault="0094370F">
      <w:pPr>
        <w:spacing w:line="240" w:lineRule="exact"/>
        <w:rPr>
          <w:rFonts w:ascii="ＭＳ 明朝" w:eastAsia="ＭＳ 明朝" w:hAnsi="ＭＳ 明朝"/>
          <w:sz w:val="22"/>
        </w:rPr>
      </w:pPr>
      <w:r>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rsidR="00730123" w:rsidRDefault="0094370F">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4" behindDoc="0" locked="0" layoutInCell="1" hidden="0" allowOverlap="1">
                <wp:simplePos x="0" y="0"/>
                <wp:positionH relativeFrom="column">
                  <wp:posOffset>1137920</wp:posOffset>
                </wp:positionH>
                <wp:positionV relativeFrom="paragraph">
                  <wp:posOffset>183515</wp:posOffset>
                </wp:positionV>
                <wp:extent cx="215900" cy="215900"/>
                <wp:effectExtent l="635" t="635" r="29845" b="10795"/>
                <wp:wrapNone/>
                <wp:docPr id="1026" name="楕円 4"/>
                <wp:cNvGraphicFramePr/>
                <a:graphic xmlns:a="http://schemas.openxmlformats.org/drawingml/2006/main">
                  <a:graphicData uri="http://schemas.microsoft.com/office/word/2010/wordprocessingShape">
                    <wps:wsp>
                      <wps:cNvSpPr/>
                      <wps:spPr>
                        <a:xfrm>
                          <a:off x="0" y="0"/>
                          <a:ext cx="215900" cy="215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oval id="楕円 4" style="mso-wrap-distance-right:9pt;mso-wrap-distance-bottom:0pt;margin-top:14.45pt;mso-position-vertical-relative:text;mso-position-horizontal-relative:text;position:absolute;height:17pt;mso-wrap-distance-top:0pt;width:17pt;mso-wrap-distance-left:9pt;margin-left:89.6pt;z-index:4;" o:spid="_x0000_s1026"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ascii="ＭＳ 明朝" w:eastAsia="ＭＳ 明朝" w:hAnsi="ＭＳ 明朝" w:hint="eastAsia"/>
          <w:color w:val="FFFFFF" w:themeColor="background1"/>
          <w:sz w:val="22"/>
          <w:u w:val="single"/>
        </w:rPr>
        <w:t>.</w:t>
      </w:r>
      <w:r>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令和●</w:t>
      </w:r>
      <w:bookmarkStart w:id="0" w:name="_GoBack"/>
      <w:bookmarkEnd w:id="0"/>
      <w:r>
        <w:rPr>
          <w:rFonts w:ascii="ARペン楷書体L" w:eastAsia="ARペン楷書体L" w:hAnsi="ARペン楷書体L" w:hint="eastAsia"/>
          <w:sz w:val="22"/>
          <w:u w:val="single"/>
        </w:rPr>
        <w:t xml:space="preserve">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日</w:t>
      </w:r>
    </w:p>
    <w:p w:rsidR="00730123" w:rsidRDefault="0094370F">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w:t>
      </w:r>
      <w:r>
        <w:rPr>
          <w:rFonts w:ascii="ARペン楷書体L" w:eastAsia="ARペン楷書体L" w:hAnsi="ARペン楷書体L" w:hint="eastAsia"/>
          <w:kern w:val="0"/>
          <w:sz w:val="24"/>
          <w:u w:val="single"/>
        </w:rPr>
        <w:t>千代田</w:t>
      </w:r>
      <w:r>
        <w:rPr>
          <w:rFonts w:ascii="ＭＳ 明朝" w:eastAsia="ＭＳ 明朝" w:hAnsi="ＭＳ 明朝" w:hint="eastAsia"/>
          <w:sz w:val="22"/>
          <w:u w:val="single"/>
        </w:rPr>
        <w:t xml:space="preserve">　　市・区・町・村</w:t>
      </w:r>
      <w:r>
        <w:rPr>
          <w:rFonts w:ascii="ＭＳ 明朝" w:eastAsia="ＭＳ 明朝" w:hAnsi="ＭＳ 明朝" w:hint="eastAsia"/>
          <w:sz w:val="22"/>
        </w:rPr>
        <w:t xml:space="preserve">　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730123">
        <w:trPr>
          <w:cantSplit/>
          <w:trHeight w:val="283"/>
        </w:trPr>
        <w:tc>
          <w:tcPr>
            <w:tcW w:w="454" w:type="dxa"/>
            <w:vMerge w:val="restart"/>
            <w:textDirection w:val="tbRlV"/>
            <w:vAlign w:val="center"/>
          </w:tcPr>
          <w:p w:rsidR="00730123" w:rsidRDefault="0094370F">
            <w:pPr>
              <w:spacing w:line="240" w:lineRule="exact"/>
              <w:jc w:val="center"/>
              <w:rPr>
                <w:rFonts w:ascii="ＭＳ 明朝" w:eastAsia="ＭＳ 明朝" w:hAnsi="ＭＳ 明朝"/>
                <w:b/>
                <w:sz w:val="22"/>
              </w:rPr>
            </w:pPr>
            <w:r>
              <w:rPr>
                <w:rFonts w:ascii="ＭＳ 明朝" w:eastAsia="ＭＳ 明朝" w:hAnsi="ＭＳ 明朝" w:hint="eastAsia"/>
                <w:b/>
                <w:sz w:val="22"/>
              </w:rPr>
              <w:t>１</w:t>
            </w:r>
            <w:r>
              <w:rPr>
                <w:rFonts w:ascii="ＭＳ 明朝" w:eastAsia="ＭＳ 明朝" w:hAnsi="ＭＳ 明朝" w:hint="eastAsia"/>
                <w:b/>
                <w:sz w:val="22"/>
              </w:rPr>
              <w:t xml:space="preserve"> </w:t>
            </w:r>
            <w:r>
              <w:rPr>
                <w:rFonts w:ascii="ＭＳ 明朝" w:eastAsia="ＭＳ 明朝" w:hAnsi="ＭＳ 明朝" w:hint="eastAsia"/>
                <w:b/>
                <w:sz w:val="22"/>
              </w:rPr>
              <w:t>請求者</w:t>
            </w:r>
          </w:p>
        </w:tc>
        <w:tc>
          <w:tcPr>
            <w:tcW w:w="1248" w:type="dxa"/>
            <w:gridSpan w:val="2"/>
            <w:tcBorders>
              <w:bottom w:val="dashed" w:sz="4" w:space="0" w:color="auto"/>
            </w:tcBorders>
            <w:vAlign w:val="center"/>
          </w:tcPr>
          <w:p w:rsidR="00730123" w:rsidRDefault="0094370F">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rsidR="00730123" w:rsidRDefault="0094370F">
            <w:pPr>
              <w:spacing w:line="240" w:lineRule="exact"/>
              <w:rPr>
                <w:rFonts w:ascii="ＭＳ 明朝" w:eastAsia="ＭＳ 明朝" w:hAnsi="ＭＳ 明朝"/>
                <w:sz w:val="22"/>
              </w:rPr>
            </w:pPr>
            <w:r>
              <w:rPr>
                <w:rFonts w:ascii="ARペン楷書体L" w:eastAsia="ARペン楷書体L" w:hAnsi="ARペン楷書体L" w:hint="eastAsia"/>
                <w:sz w:val="22"/>
              </w:rPr>
              <w:t>センキョ　タロウ</w:t>
            </w:r>
          </w:p>
        </w:tc>
      </w:tr>
      <w:tr w:rsidR="00730123">
        <w:trPr>
          <w:cantSplit/>
          <w:trHeight w:val="567"/>
        </w:trPr>
        <w:tc>
          <w:tcPr>
            <w:tcW w:w="454" w:type="dxa"/>
            <w:vMerge/>
            <w:textDirection w:val="tbRlV"/>
            <w:vAlign w:val="center"/>
          </w:tcPr>
          <w:p w:rsidR="00730123" w:rsidRDefault="00730123">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rsidR="00730123" w:rsidRDefault="0094370F">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rsidR="00730123" w:rsidRDefault="0094370F">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rsidR="00730123" w:rsidRDefault="0094370F">
            <w:pPr>
              <w:spacing w:line="40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5"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rsidR="00730123" w:rsidRDefault="0094370F">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5;" o:spid="_x0000_s1027"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ARペン楷書体L" w:eastAsia="ARペン楷書体L" w:hAnsi="ARペン楷書体L" w:hint="eastAsia"/>
                <w:sz w:val="36"/>
              </w:rPr>
              <w:t>選挙　太郎</w:t>
            </w:r>
          </w:p>
        </w:tc>
      </w:tr>
      <w:tr w:rsidR="00730123">
        <w:trPr>
          <w:cantSplit/>
          <w:trHeight w:val="680"/>
        </w:trPr>
        <w:tc>
          <w:tcPr>
            <w:tcW w:w="454" w:type="dxa"/>
            <w:vMerge/>
            <w:textDirection w:val="tbRlV"/>
            <w:vAlign w:val="center"/>
          </w:tcPr>
          <w:p w:rsidR="00730123" w:rsidRDefault="00730123">
            <w:pPr>
              <w:spacing w:line="240" w:lineRule="exact"/>
              <w:jc w:val="center"/>
              <w:rPr>
                <w:rFonts w:ascii="ＭＳ 明朝" w:eastAsia="ＭＳ 明朝" w:hAnsi="ＭＳ 明朝"/>
                <w:sz w:val="22"/>
              </w:rPr>
            </w:pPr>
          </w:p>
        </w:tc>
        <w:tc>
          <w:tcPr>
            <w:tcW w:w="1248" w:type="dxa"/>
            <w:gridSpan w:val="2"/>
            <w:vAlign w:val="center"/>
          </w:tcPr>
          <w:p w:rsidR="00730123" w:rsidRDefault="0094370F">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rsidR="00730123" w:rsidRDefault="0094370F">
            <w:pPr>
              <w:spacing w:line="2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１００</w:t>
            </w:r>
            <w:r>
              <w:rPr>
                <w:rFonts w:ascii="ARペン楷書体L" w:eastAsia="ARペン楷書体L" w:hAnsi="ARペン楷書体L" w:hint="eastAsia"/>
                <w:sz w:val="22"/>
              </w:rPr>
              <w:t xml:space="preserve"> </w:t>
            </w:r>
            <w:r>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８９２６</w:t>
            </w:r>
            <w:r>
              <w:rPr>
                <w:rFonts w:ascii="ARペン楷書体L" w:eastAsia="ARペン楷書体L" w:hAnsi="ARペン楷書体L" w:hint="eastAsia"/>
                <w:sz w:val="22"/>
              </w:rPr>
              <w:t xml:space="preserve"> </w:t>
            </w:r>
          </w:p>
          <w:p w:rsidR="00730123" w:rsidRDefault="0094370F">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東京都千代田区霞が関２丁目１番２号　●●マンション●号室</w:t>
            </w:r>
          </w:p>
        </w:tc>
      </w:tr>
      <w:tr w:rsidR="00730123">
        <w:trPr>
          <w:cantSplit/>
          <w:trHeight w:val="340"/>
        </w:trPr>
        <w:tc>
          <w:tcPr>
            <w:tcW w:w="454" w:type="dxa"/>
            <w:vMerge/>
            <w:textDirection w:val="tbRlV"/>
            <w:vAlign w:val="center"/>
          </w:tcPr>
          <w:p w:rsidR="00730123" w:rsidRDefault="00730123"/>
        </w:tc>
        <w:tc>
          <w:tcPr>
            <w:tcW w:w="454" w:type="dxa"/>
            <w:vMerge w:val="restart"/>
            <w:textDirection w:val="tbRlV"/>
            <w:vAlign w:val="center"/>
          </w:tcPr>
          <w:p w:rsidR="00730123" w:rsidRDefault="0094370F">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rsidR="00730123" w:rsidRDefault="0094370F">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rsidR="00730123" w:rsidRDefault="0094370F">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０９０</w:t>
            </w:r>
            <w:r>
              <w:rPr>
                <w:rFonts w:ascii="ＭＳ 明朝" w:eastAsia="ＭＳ 明朝" w:hAnsi="ＭＳ 明朝" w:hint="eastAsia"/>
                <w:sz w:val="22"/>
              </w:rPr>
              <w:t xml:space="preserve">　　　（　　　</w:t>
            </w:r>
            <w:r>
              <w:rPr>
                <w:rFonts w:ascii="ARペン楷書体L" w:eastAsia="ARペン楷書体L" w:hAnsi="ARペン楷書体L" w:hint="eastAsia"/>
                <w:sz w:val="22"/>
              </w:rPr>
              <w:t>１２３４</w:t>
            </w:r>
            <w:r>
              <w:rPr>
                <w:rFonts w:ascii="ＭＳ 明朝" w:eastAsia="ＭＳ 明朝" w:hAnsi="ＭＳ 明朝" w:hint="eastAsia"/>
                <w:sz w:val="22"/>
              </w:rPr>
              <w:t xml:space="preserve">　　　）　　　●●●●　　　</w:t>
            </w:r>
          </w:p>
        </w:tc>
      </w:tr>
      <w:tr w:rsidR="00730123">
        <w:trPr>
          <w:cantSplit/>
          <w:trHeight w:val="340"/>
        </w:trPr>
        <w:tc>
          <w:tcPr>
            <w:tcW w:w="454" w:type="dxa"/>
            <w:vMerge/>
            <w:textDirection w:val="tbRlV"/>
            <w:vAlign w:val="center"/>
          </w:tcPr>
          <w:p w:rsidR="00730123" w:rsidRDefault="00730123"/>
        </w:tc>
        <w:tc>
          <w:tcPr>
            <w:tcW w:w="454" w:type="dxa"/>
            <w:vMerge/>
            <w:vAlign w:val="center"/>
          </w:tcPr>
          <w:p w:rsidR="00730123" w:rsidRDefault="00730123">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rsidR="00730123" w:rsidRDefault="0094370F">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rsidR="00730123" w:rsidRDefault="0094370F">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rsidR="00730123" w:rsidRDefault="0094370F">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ｓａｍｐｌｅ</w:t>
            </w:r>
            <w:r>
              <w:rPr>
                <w:rFonts w:ascii="ARペン楷書体L" w:eastAsia="ARペン楷書体L" w:hAnsi="ARペン楷書体L" w:hint="eastAsia"/>
                <w:sz w:val="22"/>
              </w:rPr>
              <w:t>.</w:t>
            </w:r>
            <w:r>
              <w:rPr>
                <w:rFonts w:ascii="ARペン楷書体L" w:eastAsia="ARペン楷書体L" w:hAnsi="ARペン楷書体L" w:hint="eastAsia"/>
                <w:sz w:val="22"/>
              </w:rPr>
              <w:t>ｘｘ</w:t>
            </w:r>
            <w:r>
              <w:rPr>
                <w:rFonts w:ascii="ARペン楷書体L" w:eastAsia="ARペン楷書体L" w:hAnsi="ARペン楷書体L" w:hint="eastAsia"/>
                <w:sz w:val="22"/>
              </w:rPr>
              <w:t>.</w:t>
            </w:r>
            <w:r>
              <w:rPr>
                <w:rFonts w:ascii="ARペン楷書体L" w:eastAsia="ARペン楷書体L" w:hAnsi="ARペン楷書体L" w:hint="eastAsia"/>
                <w:sz w:val="22"/>
              </w:rPr>
              <w:t>ｊｐ</w:t>
            </w:r>
          </w:p>
        </w:tc>
      </w:tr>
      <w:tr w:rsidR="00730123">
        <w:trPr>
          <w:cantSplit/>
          <w:trHeight w:val="1134"/>
        </w:trPr>
        <w:tc>
          <w:tcPr>
            <w:tcW w:w="1702" w:type="dxa"/>
            <w:gridSpan w:val="3"/>
            <w:vAlign w:val="center"/>
          </w:tcPr>
          <w:p w:rsidR="00730123" w:rsidRDefault="0094370F">
            <w:pPr>
              <w:spacing w:line="240" w:lineRule="exact"/>
              <w:jc w:val="center"/>
              <w:rPr>
                <w:rFonts w:ascii="ＭＳ 明朝" w:eastAsia="ＭＳ 明朝" w:hAnsi="ＭＳ 明朝"/>
                <w:b/>
                <w:sz w:val="22"/>
              </w:rPr>
            </w:pPr>
            <w:r>
              <w:rPr>
                <w:rFonts w:ascii="ＭＳ 明朝" w:eastAsia="ＭＳ 明朝" w:hAnsi="ＭＳ 明朝" w:hint="eastAsia"/>
                <w:b/>
                <w:sz w:val="22"/>
              </w:rPr>
              <w:t>２</w:t>
            </w:r>
            <w:r>
              <w:rPr>
                <w:rFonts w:ascii="ＭＳ 明朝" w:eastAsia="ＭＳ 明朝" w:hAnsi="ＭＳ 明朝" w:hint="eastAsia"/>
                <w:b/>
                <w:sz w:val="22"/>
              </w:rPr>
              <w:t xml:space="preserve"> </w:t>
            </w:r>
            <w:r>
              <w:rPr>
                <w:rFonts w:ascii="ＭＳ 明朝" w:eastAsia="ＭＳ 明朝" w:hAnsi="ＭＳ 明朝" w:hint="eastAsia"/>
                <w:b/>
                <w:sz w:val="22"/>
              </w:rPr>
              <w:t>現在する場所</w:t>
            </w:r>
          </w:p>
          <w:p w:rsidR="00730123" w:rsidRDefault="0094370F">
            <w:pPr>
              <w:spacing w:line="240" w:lineRule="exact"/>
              <w:jc w:val="center"/>
              <w:rPr>
                <w:rFonts w:ascii="ＭＳ 明朝" w:eastAsia="ＭＳ 明朝" w:hAnsi="ＭＳ 明朝"/>
                <w:b/>
                <w:sz w:val="22"/>
              </w:rPr>
            </w:pPr>
            <w:r>
              <w:rPr>
                <w:rFonts w:ascii="ＭＳ 明朝" w:eastAsia="ＭＳ 明朝" w:hAnsi="ＭＳ 明朝" w:hint="eastAsia"/>
                <w:b/>
                <w:w w:val="80"/>
                <w:sz w:val="22"/>
              </w:rPr>
              <w:t>（投票用紙等送付先）</w:t>
            </w:r>
          </w:p>
        </w:tc>
        <w:tc>
          <w:tcPr>
            <w:tcW w:w="7937" w:type="dxa"/>
          </w:tcPr>
          <w:p w:rsidR="00730123" w:rsidRDefault="0094370F">
            <w:pPr>
              <w:spacing w:line="24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8"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rsidR="00730123" w:rsidRDefault="0094370F">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8;" o:spid="_x0000_s1028"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明朝" w:eastAsia="ＭＳ 明朝" w:hAnsi="ＭＳ 明朝"/>
                <w:b/>
                <w:noProof/>
                <w:sz w:val="28"/>
              </w:rPr>
              <mc:AlternateContent>
                <mc:Choice Requires="wps">
                  <w:drawing>
                    <wp:anchor distT="45720" distB="45720" distL="114300" distR="114300" simplePos="0" relativeHeight="6"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rsidR="00730123" w:rsidRDefault="0094370F">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6;" o:spid="_x0000_s1029"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住所と同じ</w:t>
            </w:r>
          </w:p>
          <w:p w:rsidR="00730123" w:rsidRDefault="0094370F">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住所以外（以下に記載）</w:t>
            </w:r>
          </w:p>
          <w:p w:rsidR="00730123" w:rsidRDefault="0094370F">
            <w:pPr>
              <w:spacing w:line="2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１００</w:t>
            </w:r>
            <w:r>
              <w:rPr>
                <w:rFonts w:ascii="ARペン楷書体L" w:eastAsia="ARペン楷書体L" w:hAnsi="ARペン楷書体L" w:hint="eastAsia"/>
                <w:sz w:val="22"/>
              </w:rPr>
              <w:t xml:space="preserve"> </w:t>
            </w:r>
            <w:r>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w:t>
            </w:r>
            <w:r>
              <w:rPr>
                <w:rFonts w:ascii="ARペン楷書体L" w:eastAsia="ARペン楷書体L" w:hAnsi="ARペン楷書体L" w:hint="eastAsia"/>
                <w:sz w:val="22"/>
              </w:rPr>
              <w:t xml:space="preserve"> </w:t>
            </w:r>
          </w:p>
          <w:p w:rsidR="00730123" w:rsidRDefault="0094370F">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東京都●●区●●町●丁目●番●号　●●ホテル</w:t>
            </w:r>
          </w:p>
        </w:tc>
      </w:tr>
      <w:tr w:rsidR="00730123">
        <w:trPr>
          <w:trHeight w:val="1417"/>
        </w:trPr>
        <w:tc>
          <w:tcPr>
            <w:tcW w:w="1702" w:type="dxa"/>
            <w:gridSpan w:val="3"/>
            <w:vAlign w:val="center"/>
          </w:tcPr>
          <w:p w:rsidR="00730123" w:rsidRDefault="0094370F">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3"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0" name="大かっこ 2"/>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3;" o:spid="_x0000_s1030"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w:t>
            </w:r>
            <w:r>
              <w:rPr>
                <w:rFonts w:ascii="ＭＳ 明朝" w:eastAsia="ＭＳ 明朝" w:hAnsi="ＭＳ 明朝" w:hint="eastAsia"/>
                <w:b/>
                <w:sz w:val="22"/>
              </w:rPr>
              <w:t xml:space="preserve"> </w:t>
            </w:r>
            <w:r>
              <w:rPr>
                <w:rFonts w:ascii="ＭＳ 明朝" w:eastAsia="ＭＳ 明朝" w:hAnsi="ＭＳ 明朝" w:hint="eastAsia"/>
                <w:b/>
                <w:sz w:val="22"/>
              </w:rPr>
              <w:t>提示（同封）</w:t>
            </w:r>
            <w:r>
              <w:rPr>
                <w:rFonts w:ascii="ＭＳ 明朝" w:eastAsia="ＭＳ 明朝" w:hAnsi="ＭＳ 明朝"/>
                <w:b/>
                <w:sz w:val="22"/>
              </w:rPr>
              <w:br/>
            </w:r>
            <w:r>
              <w:rPr>
                <w:rFonts w:ascii="ＭＳ 明朝" w:eastAsia="ＭＳ 明朝" w:hAnsi="ＭＳ 明朝" w:hint="eastAsia"/>
                <w:b/>
                <w:sz w:val="22"/>
              </w:rPr>
              <w:t>する文書</w:t>
            </w:r>
          </w:p>
          <w:p w:rsidR="00730123" w:rsidRDefault="0094370F">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rsidR="00730123" w:rsidRDefault="0094370F">
            <w:pPr>
              <w:spacing w:afterLines="25" w:after="84" w:line="240" w:lineRule="exact"/>
              <w:ind w:left="261" w:hangingChars="100" w:hanging="261"/>
              <w:jc w:val="left"/>
              <w:rPr>
                <w:rFonts w:ascii="ＭＳ 明朝" w:eastAsia="ＭＳ 明朝" w:hAnsi="ＭＳ 明朝"/>
                <w:b/>
                <w:sz w:val="22"/>
              </w:rPr>
            </w:pPr>
            <w:r>
              <w:rPr>
                <w:rFonts w:ascii="ＭＳ 明朝" w:eastAsia="ＭＳ 明朝" w:hAnsi="ＭＳ 明朝"/>
                <w:b/>
                <w:noProof/>
                <w:sz w:val="28"/>
              </w:rPr>
              <mc:AlternateContent>
                <mc:Choice Requires="wps">
                  <w:drawing>
                    <wp:anchor distT="45720" distB="45720" distL="114300" distR="114300" simplePos="0" relativeHeight="7"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rsidR="00730123" w:rsidRDefault="0094370F">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7;" o:spid="_x0000_s1031"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rsidR="00730123" w:rsidRDefault="0094370F">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①</w:t>
            </w:r>
            <w:r>
              <w:rPr>
                <w:rFonts w:ascii="ＭＳ 明朝" w:eastAsia="ＭＳ 明朝" w:hAnsi="ＭＳ 明朝" w:hint="eastAsia"/>
                <w:sz w:val="22"/>
              </w:rPr>
              <w:t xml:space="preserve"> </w:t>
            </w:r>
            <w:r>
              <w:rPr>
                <w:rFonts w:ascii="ＭＳ 明朝" w:eastAsia="ＭＳ 明朝" w:hAnsi="ＭＳ 明朝" w:hint="eastAsia"/>
                <w:sz w:val="22"/>
              </w:rPr>
              <w:t>感染症法による外出自粛要請に係る書面</w:t>
            </w:r>
          </w:p>
          <w:p w:rsidR="00730123" w:rsidRDefault="0094370F">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②</w:t>
            </w:r>
            <w:r>
              <w:rPr>
                <w:rFonts w:ascii="ＭＳ 明朝" w:eastAsia="ＭＳ 明朝" w:hAnsi="ＭＳ 明朝" w:hint="eastAsia"/>
                <w:sz w:val="22"/>
              </w:rPr>
              <w:t xml:space="preserve"> </w:t>
            </w:r>
            <w:r>
              <w:rPr>
                <w:rFonts w:ascii="ＭＳ 明朝" w:eastAsia="ＭＳ 明朝" w:hAnsi="ＭＳ 明朝" w:hint="eastAsia"/>
                <w:sz w:val="22"/>
              </w:rPr>
              <w:t>検疫法による外出自粛要請又は隔離・停留の措置に係る書面</w:t>
            </w:r>
          </w:p>
          <w:p w:rsidR="00730123" w:rsidRDefault="0094370F">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③</w:t>
            </w:r>
            <w:r>
              <w:rPr>
                <w:rFonts w:ascii="ＭＳ 明朝" w:eastAsia="ＭＳ 明朝" w:hAnsi="ＭＳ 明朝" w:hint="eastAsia"/>
                <w:sz w:val="22"/>
              </w:rPr>
              <w:t xml:space="preserve"> </w:t>
            </w:r>
            <w:r>
              <w:rPr>
                <w:rFonts w:ascii="ＭＳ 明朝" w:eastAsia="ＭＳ 明朝" w:hAnsi="ＭＳ 明朝" w:hint="eastAsia"/>
                <w:sz w:val="22"/>
              </w:rPr>
              <w:t>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rsidR="00730123" w:rsidRDefault="0094370F">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2"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2;" o:spid="_x0000_s1032"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(a)</w:t>
            </w:r>
            <w:r>
              <w:rPr>
                <w:rFonts w:ascii="ＭＳ 明朝" w:eastAsia="ＭＳ 明朝" w:hAnsi="ＭＳ 明朝" w:hint="eastAsia"/>
                <w:b/>
                <w:sz w:val="22"/>
              </w:rPr>
              <w:t>理由</w:t>
            </w:r>
            <w:r>
              <w:rPr>
                <w:rFonts w:ascii="ＭＳ 明朝" w:eastAsia="ＭＳ 明朝" w:hAnsi="ＭＳ 明朝" w:hint="eastAsia"/>
                <w:b/>
                <w:sz w:val="22"/>
              </w:rPr>
              <w:t xml:space="preserve"> </w:t>
            </w: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外出自粛要請又は隔離・停留の措置を受けたが、書面を交付されていないため</w:t>
            </w:r>
          </w:p>
          <w:p w:rsidR="00730123" w:rsidRDefault="0094370F">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交付された書面を紛失したため</w:t>
            </w:r>
          </w:p>
          <w:p w:rsidR="00730123" w:rsidRDefault="0094370F">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その他（　　　　　　　　　　　　　　　　　　　　　　）</w:t>
            </w:r>
          </w:p>
          <w:p w:rsidR="00730123" w:rsidRDefault="0094370F">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xml:space="preserve">（　　</w:t>
            </w:r>
            <w:r>
              <w:rPr>
                <w:rFonts w:ascii="ARペン楷書体L" w:eastAsia="ARペン楷書体L" w:hAnsi="ARペン楷書体L" w:hint="eastAsia"/>
                <w:sz w:val="22"/>
              </w:rPr>
              <w:t>●●保健所</w:t>
            </w:r>
            <w:r>
              <w:rPr>
                <w:rFonts w:ascii="ＭＳ 明朝" w:eastAsia="ＭＳ 明朝" w:hAnsi="ＭＳ 明朝" w:hint="eastAsia"/>
                <w:sz w:val="22"/>
              </w:rPr>
              <w:t xml:space="preserve">　　　　　　　　　　　）</w:t>
            </w:r>
          </w:p>
          <w:p w:rsidR="00730123" w:rsidRDefault="0094370F">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 xml:space="preserve">(2) </w:t>
            </w:r>
            <w:r>
              <w:rPr>
                <w:rFonts w:ascii="ＭＳ 明朝" w:eastAsia="ＭＳ 明朝" w:hAnsi="ＭＳ 明朝" w:hint="eastAsia"/>
                <w:b/>
                <w:sz w:val="22"/>
              </w:rPr>
              <w:t>その他の文書（該当する場合のみ選択）</w:t>
            </w:r>
          </w:p>
          <w:p w:rsidR="00730123" w:rsidRDefault="0094370F">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rsidR="00730123" w:rsidRDefault="0094370F">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rsidR="00730123" w:rsidRDefault="0094370F">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730123">
        <w:tc>
          <w:tcPr>
            <w:tcW w:w="1702" w:type="dxa"/>
            <w:gridSpan w:val="3"/>
            <w:vAlign w:val="center"/>
          </w:tcPr>
          <w:p w:rsidR="00730123" w:rsidRDefault="0094370F">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w:t>
            </w:r>
            <w:r>
              <w:rPr>
                <w:rFonts w:ascii="ＭＳ 明朝" w:eastAsia="ＭＳ 明朝" w:hAnsi="ＭＳ 明朝" w:hint="eastAsia"/>
                <w:b/>
                <w:w w:val="70"/>
                <w:sz w:val="22"/>
              </w:rPr>
              <w:t xml:space="preserve"> </w:t>
            </w:r>
            <w:r>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rsidR="00730123" w:rsidRDefault="0094370F">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rsidR="00730123" w:rsidRDefault="0094370F">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rsidR="00730123" w:rsidRDefault="0094370F">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rsidR="00730123" w:rsidRDefault="0094370F">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rsidR="00730123" w:rsidRDefault="0094370F">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rsidR="00730123" w:rsidRDefault="0094370F">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w:t>
      </w:r>
      <w:r>
        <w:rPr>
          <w:rFonts w:ascii="ＭＳ 明朝" w:eastAsia="ＭＳ 明朝" w:hAnsi="ＭＳ 明朝"/>
          <w:sz w:val="18"/>
        </w:rPr>
        <w:t>23</w:t>
      </w:r>
      <w:r>
        <w:rPr>
          <w:rFonts w:ascii="ＭＳ 明朝" w:eastAsia="ＭＳ 明朝" w:hAnsi="ＭＳ 明朝"/>
          <w:sz w:val="18"/>
        </w:rPr>
        <w:t>条の４第１項</w:t>
      </w:r>
      <w:r>
        <w:rPr>
          <w:rFonts w:ascii="ＭＳ 明朝" w:eastAsia="ＭＳ 明朝" w:hAnsi="ＭＳ 明朝" w:hint="eastAsia"/>
          <w:sz w:val="18"/>
        </w:rPr>
        <w:t>）</w:t>
      </w:r>
    </w:p>
    <w:p w:rsidR="00730123" w:rsidRDefault="0094370F">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w:t>
      </w:r>
      <w:r>
        <w:rPr>
          <w:rFonts w:ascii="ＭＳ 明朝" w:eastAsia="ＭＳ 明朝" w:hAnsi="ＭＳ 明朝" w:hint="eastAsia"/>
          <w:sz w:val="18"/>
        </w:rPr>
        <w:t>による外出自粛要請（同法第</w:t>
      </w:r>
      <w:r>
        <w:rPr>
          <w:rFonts w:ascii="ＭＳ 明朝" w:eastAsia="ＭＳ 明朝" w:hAnsi="ＭＳ 明朝"/>
          <w:sz w:val="18"/>
        </w:rPr>
        <w:t>14</w:t>
      </w:r>
      <w:r>
        <w:rPr>
          <w:rFonts w:ascii="ＭＳ 明朝" w:eastAsia="ＭＳ 明朝" w:hAnsi="ＭＳ 明朝"/>
          <w:sz w:val="18"/>
        </w:rPr>
        <w:t>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rsidR="00730123" w:rsidRDefault="0094370F">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w:t>
      </w:r>
      <w:r>
        <w:rPr>
          <w:rFonts w:ascii="ＭＳ 明朝" w:eastAsia="ＭＳ 明朝" w:hAnsi="ＭＳ 明朝"/>
          <w:sz w:val="18"/>
        </w:rPr>
        <w:t>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rsidR="00730123" w:rsidRDefault="0094370F">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w:t>
      </w:r>
      <w:r>
        <w:rPr>
          <w:rFonts w:ascii="ＭＳ 明朝" w:eastAsia="ＭＳ 明朝" w:hAnsi="ＭＳ 明朝"/>
          <w:sz w:val="18"/>
        </w:rPr>
        <w:t>条第１項</w:t>
      </w:r>
      <w:r>
        <w:rPr>
          <w:rFonts w:ascii="ＭＳ 明朝" w:eastAsia="ＭＳ 明朝" w:hAnsi="ＭＳ 明朝" w:hint="eastAsia"/>
          <w:sz w:val="18"/>
        </w:rPr>
        <w:t>）</w:t>
      </w:r>
    </w:p>
    <w:p w:rsidR="00730123" w:rsidRDefault="0094370F">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w:t>
      </w:r>
      <w:r>
        <w:rPr>
          <w:rFonts w:ascii="ＭＳ 明朝" w:eastAsia="ＭＳ 明朝" w:hAnsi="ＭＳ 明朝" w:hint="eastAsia"/>
          <w:sz w:val="18"/>
          <w:u w:val="single"/>
        </w:rPr>
        <w:t>(1)</w:t>
      </w:r>
      <w:r>
        <w:rPr>
          <w:rFonts w:ascii="ＭＳ 明朝" w:eastAsia="ＭＳ 明朝" w:hAnsi="ＭＳ 明朝" w:hint="eastAsia"/>
          <w:sz w:val="18"/>
          <w:u w:val="single"/>
        </w:rPr>
        <w:t>③にチェックを入れ、理由その他必要事項を書いてください</w:t>
      </w:r>
      <w:r>
        <w:rPr>
          <w:rFonts w:ascii="ＭＳ 明朝" w:eastAsia="ＭＳ 明朝" w:hAnsi="ＭＳ 明朝" w:hint="eastAsia"/>
          <w:sz w:val="18"/>
        </w:rPr>
        <w:t>。</w:t>
      </w:r>
    </w:p>
    <w:p w:rsidR="00730123" w:rsidRDefault="0094370F">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ascii="ＭＳ 明朝" w:eastAsia="ＭＳ 明朝" w:hAnsi="ＭＳ 明朝" w:hint="eastAsia"/>
          <w:sz w:val="18"/>
        </w:rPr>
        <w:t>(2)</w:t>
      </w:r>
      <w:r>
        <w:rPr>
          <w:rFonts w:ascii="ＭＳ 明朝" w:eastAsia="ＭＳ 明朝" w:hAnsi="ＭＳ 明朝" w:hint="eastAsia"/>
          <w:sz w:val="18"/>
        </w:rPr>
        <w:t>の該当する欄にチェックを入れてください。</w:t>
      </w:r>
    </w:p>
    <w:p w:rsidR="00730123" w:rsidRDefault="0094370F">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rsidR="00730123" w:rsidRDefault="0094370F">
      <w:pPr>
        <w:spacing w:line="200" w:lineRule="exact"/>
        <w:ind w:left="160" w:hangingChars="100" w:hanging="160"/>
        <w:rPr>
          <w:rFonts w:ascii="ＭＳ 明朝" w:eastAsia="ＭＳ 明朝" w:hAnsi="ＭＳ 明朝"/>
          <w:sz w:val="20"/>
          <w:u w:val="single"/>
        </w:rPr>
      </w:pPr>
      <w:r>
        <w:rPr>
          <w:rFonts w:ascii="ＭＳ 明朝" w:eastAsia="ＭＳ 明朝" w:hAnsi="ＭＳ 明朝" w:hint="eastAsia"/>
          <w:sz w:val="18"/>
        </w:rPr>
        <w:t>７　この請求書の提出は、代理の方により行</w:t>
      </w:r>
      <w:r>
        <w:rPr>
          <w:rFonts w:ascii="ＭＳ 明朝" w:eastAsia="ＭＳ 明朝" w:hAnsi="ＭＳ 明朝" w:hint="eastAsia"/>
          <w:sz w:val="18"/>
        </w:rPr>
        <w:t>うことができます。</w:t>
      </w:r>
    </w:p>
    <w:sectPr w:rsidR="00730123">
      <w:headerReference w:type="default" r:id="rId6"/>
      <w:pgSz w:w="11906" w:h="16838"/>
      <w:pgMar w:top="851" w:right="1134" w:bottom="567" w:left="1134" w:header="454" w:footer="454" w:gutter="0"/>
      <w:cols w:space="720"/>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370F">
      <w:r>
        <w:separator/>
      </w:r>
    </w:p>
  </w:endnote>
  <w:endnote w:type="continuationSeparator" w:id="0">
    <w:p w:rsidR="00000000" w:rsidRDefault="0094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ペン楷書体L">
    <w:panose1 w:val="03000309000000000000"/>
    <w:charset w:val="80"/>
    <w:family w:val="script"/>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4370F">
      <w:r>
        <w:separator/>
      </w:r>
    </w:p>
  </w:footnote>
  <w:footnote w:type="continuationSeparator" w:id="0">
    <w:p w:rsidR="00000000" w:rsidRDefault="00943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123" w:rsidRDefault="00730123">
    <w:pPr>
      <w:pStyle w:val="a4"/>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23"/>
    <w:rsid w:val="00730123"/>
    <w:rsid w:val="0094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5BC77D-B5CC-4D9F-A181-6E6A6B32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271</Words>
  <Characters>1550</Characters>
  <Application>Microsoft Office Word</Application>
  <DocSecurity>0</DocSecurity>
  <Lines>12</Lines>
  <Paragraphs>3</Paragraphs>
  <ScaleCrop>false</ScaleCrop>
  <Company>総務省</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程</cp:lastModifiedBy>
  <cp:revision>141</cp:revision>
  <cp:lastPrinted>2021-06-10T04:36:00Z</cp:lastPrinted>
  <dcterms:created xsi:type="dcterms:W3CDTF">2021-05-26T02:09:00Z</dcterms:created>
  <dcterms:modified xsi:type="dcterms:W3CDTF">2022-05-31T02:33:00Z</dcterms:modified>
</cp:coreProperties>
</file>